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AF" w:rsidRPr="003C1012" w:rsidRDefault="00110AAF" w:rsidP="008E7438">
      <w:pPr>
        <w:jc w:val="center"/>
        <w:rPr>
          <w:b/>
          <w:bCs/>
          <w:sz w:val="28"/>
          <w:szCs w:val="28"/>
        </w:rPr>
      </w:pPr>
      <w: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4.25pt" o:ole="" fillcolor="window">
            <v:imagedata r:id="rId5" o:title=""/>
          </v:shape>
          <o:OLEObject Type="Embed" ProgID="Word.Picture.8" ShapeID="_x0000_i1025" DrawAspect="Content" ObjectID="_1512371253" r:id="rId6"/>
        </w:object>
      </w:r>
    </w:p>
    <w:p w:rsidR="00110AAF" w:rsidRPr="006C40A5" w:rsidRDefault="00110AAF" w:rsidP="008E7438">
      <w:pPr>
        <w:tabs>
          <w:tab w:val="left" w:pos="3855"/>
        </w:tabs>
        <w:jc w:val="center"/>
        <w:outlineLvl w:val="0"/>
        <w:rPr>
          <w:b/>
          <w:bCs/>
          <w:sz w:val="28"/>
          <w:szCs w:val="28"/>
        </w:rPr>
      </w:pPr>
      <w:r w:rsidRPr="006C40A5">
        <w:rPr>
          <w:b/>
          <w:bCs/>
          <w:sz w:val="28"/>
          <w:szCs w:val="28"/>
        </w:rPr>
        <w:t>Российская Федерация</w:t>
      </w:r>
    </w:p>
    <w:p w:rsidR="00110AAF" w:rsidRPr="006C40A5" w:rsidRDefault="00110AAF" w:rsidP="008E74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Трегубовского </w:t>
      </w:r>
      <w:r w:rsidRPr="006C40A5">
        <w:rPr>
          <w:b/>
          <w:bCs/>
          <w:sz w:val="28"/>
          <w:szCs w:val="28"/>
        </w:rPr>
        <w:t xml:space="preserve"> сельского поселения</w:t>
      </w:r>
    </w:p>
    <w:p w:rsidR="00110AAF" w:rsidRDefault="00110AAF" w:rsidP="008E7438">
      <w:pPr>
        <w:jc w:val="center"/>
        <w:rPr>
          <w:b/>
          <w:bCs/>
          <w:sz w:val="28"/>
          <w:szCs w:val="28"/>
        </w:rPr>
      </w:pPr>
      <w:r w:rsidRPr="006C40A5">
        <w:rPr>
          <w:b/>
          <w:bCs/>
          <w:sz w:val="28"/>
          <w:szCs w:val="28"/>
        </w:rPr>
        <w:t>Чудовского района Новгородской области</w:t>
      </w:r>
    </w:p>
    <w:p w:rsidR="00110AAF" w:rsidRDefault="00110AAF" w:rsidP="008E7438">
      <w:pPr>
        <w:jc w:val="center"/>
        <w:rPr>
          <w:b/>
          <w:bCs/>
          <w:sz w:val="28"/>
          <w:szCs w:val="28"/>
        </w:rPr>
      </w:pPr>
    </w:p>
    <w:p w:rsidR="00110AAF" w:rsidRPr="006C40A5" w:rsidRDefault="00110AAF" w:rsidP="008E7438">
      <w:pPr>
        <w:jc w:val="center"/>
        <w:rPr>
          <w:b/>
          <w:bCs/>
          <w:sz w:val="28"/>
          <w:szCs w:val="28"/>
        </w:rPr>
      </w:pPr>
    </w:p>
    <w:p w:rsidR="00110AAF" w:rsidRPr="006C40A5" w:rsidRDefault="00110AAF" w:rsidP="008E7438">
      <w:pPr>
        <w:spacing w:after="240"/>
        <w:jc w:val="center"/>
        <w:rPr>
          <w:sz w:val="32"/>
          <w:szCs w:val="32"/>
        </w:rPr>
      </w:pPr>
      <w:r w:rsidRPr="006C40A5">
        <w:rPr>
          <w:sz w:val="32"/>
          <w:szCs w:val="32"/>
        </w:rPr>
        <w:t>ПОСТАНОВЛЕНИЕ</w:t>
      </w:r>
    </w:p>
    <w:p w:rsidR="00110AAF" w:rsidRPr="006C40A5" w:rsidRDefault="00110AAF" w:rsidP="008E7438">
      <w:pPr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6C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23.12.2015     № 207 </w:t>
      </w:r>
    </w:p>
    <w:p w:rsidR="00110AAF" w:rsidRDefault="00110AAF" w:rsidP="008E7438">
      <w:pPr>
        <w:rPr>
          <w:sz w:val="28"/>
          <w:szCs w:val="28"/>
        </w:rPr>
      </w:pPr>
      <w:r>
        <w:rPr>
          <w:sz w:val="28"/>
          <w:szCs w:val="28"/>
        </w:rPr>
        <w:t>д.Трегубово</w:t>
      </w:r>
    </w:p>
    <w:p w:rsidR="00110AAF" w:rsidRDefault="00110AAF" w:rsidP="004A0F81">
      <w:pPr>
        <w:rPr>
          <w:sz w:val="28"/>
          <w:szCs w:val="28"/>
        </w:rPr>
      </w:pPr>
    </w:p>
    <w:p w:rsidR="00110AAF" w:rsidRPr="004A0F81" w:rsidRDefault="00110AAF" w:rsidP="004A0F81">
      <w:pPr>
        <w:spacing w:line="240" w:lineRule="exact"/>
        <w:jc w:val="both"/>
        <w:rPr>
          <w:b/>
          <w:bCs/>
          <w:sz w:val="28"/>
          <w:szCs w:val="28"/>
        </w:rPr>
      </w:pPr>
      <w:r w:rsidRPr="004A0F81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 утверждении П</w:t>
      </w:r>
      <w:r w:rsidRPr="004A0F81">
        <w:rPr>
          <w:b/>
          <w:bCs/>
          <w:sz w:val="28"/>
          <w:szCs w:val="28"/>
        </w:rPr>
        <w:t>орядка разра-</w:t>
      </w:r>
    </w:p>
    <w:p w:rsidR="00110AAF" w:rsidRPr="004A0F81" w:rsidRDefault="00110AAF" w:rsidP="004A0F81">
      <w:pPr>
        <w:spacing w:line="240" w:lineRule="exact"/>
        <w:jc w:val="both"/>
        <w:rPr>
          <w:b/>
          <w:bCs/>
          <w:sz w:val="28"/>
          <w:szCs w:val="28"/>
        </w:rPr>
      </w:pPr>
      <w:r w:rsidRPr="004A0F81">
        <w:rPr>
          <w:b/>
          <w:bCs/>
          <w:sz w:val="28"/>
          <w:szCs w:val="28"/>
        </w:rPr>
        <w:t xml:space="preserve">ботки </w:t>
      </w:r>
      <w:r>
        <w:rPr>
          <w:b/>
          <w:bCs/>
          <w:sz w:val="28"/>
          <w:szCs w:val="28"/>
        </w:rPr>
        <w:t xml:space="preserve"> </w:t>
      </w:r>
      <w:r w:rsidRPr="004A0F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4A0F81">
        <w:rPr>
          <w:b/>
          <w:bCs/>
          <w:sz w:val="28"/>
          <w:szCs w:val="28"/>
        </w:rPr>
        <w:t xml:space="preserve">проектов  </w:t>
      </w:r>
      <w:r>
        <w:rPr>
          <w:b/>
          <w:bCs/>
          <w:sz w:val="28"/>
          <w:szCs w:val="28"/>
        </w:rPr>
        <w:t xml:space="preserve"> </w:t>
      </w:r>
      <w:r w:rsidRPr="004A0F81">
        <w:rPr>
          <w:b/>
          <w:bCs/>
          <w:sz w:val="28"/>
          <w:szCs w:val="28"/>
        </w:rPr>
        <w:t xml:space="preserve">нормативных </w:t>
      </w:r>
    </w:p>
    <w:p w:rsidR="00110AAF" w:rsidRPr="004A0F81" w:rsidRDefault="00110AAF" w:rsidP="004A0F81">
      <w:pPr>
        <w:pStyle w:val="NoSpacing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 актов,  процедуры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</w:p>
    <w:p w:rsidR="00110AAF" w:rsidRDefault="00110AAF" w:rsidP="004A0F81">
      <w:pPr>
        <w:pStyle w:val="NoSpacing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0F81">
        <w:rPr>
          <w:rFonts w:ascii="Times New Roman" w:hAnsi="Times New Roman" w:cs="Times New Roman"/>
          <w:b/>
          <w:bCs/>
          <w:sz w:val="28"/>
          <w:szCs w:val="28"/>
        </w:rPr>
        <w:t>согласования  с  органами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 проку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110AAF" w:rsidRDefault="00110AAF" w:rsidP="004A0F81">
      <w:pPr>
        <w:pStyle w:val="NoSpacing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ратуры,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81">
        <w:rPr>
          <w:rFonts w:ascii="Times New Roman" w:hAnsi="Times New Roman" w:cs="Times New Roman"/>
          <w:b/>
          <w:bCs/>
          <w:sz w:val="28"/>
          <w:szCs w:val="28"/>
        </w:rPr>
        <w:t>предоставле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  </w:t>
      </w:r>
      <w:r w:rsidRPr="004A0F81">
        <w:rPr>
          <w:rFonts w:ascii="Times New Roman" w:hAnsi="Times New Roman" w:cs="Times New Roman"/>
          <w:b/>
          <w:bCs/>
          <w:sz w:val="28"/>
          <w:szCs w:val="28"/>
        </w:rPr>
        <w:t>в   про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110AAF" w:rsidRDefault="00110AAF" w:rsidP="004A0F81">
      <w:pPr>
        <w:pStyle w:val="NoSpacing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0F81">
        <w:rPr>
          <w:rFonts w:ascii="Times New Roman" w:hAnsi="Times New Roman" w:cs="Times New Roman"/>
          <w:b/>
          <w:bCs/>
          <w:sz w:val="28"/>
          <w:szCs w:val="28"/>
        </w:rPr>
        <w:t>куратуру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</w:t>
      </w:r>
    </w:p>
    <w:p w:rsidR="00110AAF" w:rsidRPr="004A0F81" w:rsidRDefault="00110AAF" w:rsidP="004A0F81">
      <w:pPr>
        <w:pStyle w:val="NoSpacing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0F81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     правовых актов     </w:t>
      </w:r>
    </w:p>
    <w:p w:rsidR="00110AAF" w:rsidRPr="001F3620" w:rsidRDefault="00110AAF">
      <w:pPr>
        <w:rPr>
          <w:sz w:val="28"/>
          <w:szCs w:val="28"/>
        </w:rPr>
      </w:pPr>
    </w:p>
    <w:p w:rsidR="00110AAF" w:rsidRPr="001F3620" w:rsidRDefault="00110AAF">
      <w:pPr>
        <w:rPr>
          <w:sz w:val="28"/>
          <w:szCs w:val="28"/>
        </w:rPr>
      </w:pPr>
    </w:p>
    <w:p w:rsidR="00110AAF" w:rsidRDefault="00110AAF" w:rsidP="004A0F81">
      <w:pPr>
        <w:jc w:val="both"/>
        <w:rPr>
          <w:b/>
          <w:bCs/>
          <w:sz w:val="28"/>
          <w:szCs w:val="28"/>
        </w:rPr>
      </w:pPr>
      <w:r w:rsidRPr="00EE4AD1">
        <w:rPr>
          <w:b/>
          <w:bCs/>
          <w:sz w:val="28"/>
          <w:szCs w:val="28"/>
        </w:rPr>
        <w:t>ПОСТАНОВЛЯЮ:</w:t>
      </w:r>
    </w:p>
    <w:p w:rsidR="00110AAF" w:rsidRPr="00EE4AD1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ind w:firstLine="750"/>
        <w:jc w:val="both"/>
        <w:rPr>
          <w:sz w:val="28"/>
          <w:szCs w:val="28"/>
        </w:rPr>
      </w:pPr>
      <w:r w:rsidRPr="00EE4AD1">
        <w:rPr>
          <w:sz w:val="28"/>
          <w:szCs w:val="28"/>
        </w:rPr>
        <w:t>1.Утвердить прилагаемый  Порядок разработки проектов норма</w:t>
      </w:r>
      <w:r>
        <w:rPr>
          <w:sz w:val="28"/>
          <w:szCs w:val="28"/>
        </w:rPr>
        <w:t>тивных правовых актов, процедуры</w:t>
      </w:r>
      <w:r w:rsidRPr="00EE4AD1">
        <w:rPr>
          <w:sz w:val="28"/>
          <w:szCs w:val="28"/>
        </w:rPr>
        <w:t xml:space="preserve"> их согласования с органами прокуратуры, предоставления в прокуратуру проектов и принятых нормативных актов</w:t>
      </w:r>
      <w:r>
        <w:rPr>
          <w:sz w:val="28"/>
          <w:szCs w:val="28"/>
        </w:rPr>
        <w:t>.</w:t>
      </w:r>
      <w:r w:rsidRPr="00EE4AD1">
        <w:rPr>
          <w:sz w:val="28"/>
          <w:szCs w:val="28"/>
        </w:rPr>
        <w:t xml:space="preserve">  </w:t>
      </w:r>
    </w:p>
    <w:p w:rsidR="00110AAF" w:rsidRDefault="00110AAF" w:rsidP="004A0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4AD1">
        <w:rPr>
          <w:sz w:val="28"/>
          <w:szCs w:val="28"/>
        </w:rPr>
        <w:t>2. Опубликовать постановлен</w:t>
      </w:r>
      <w:r>
        <w:rPr>
          <w:sz w:val="28"/>
          <w:szCs w:val="28"/>
        </w:rPr>
        <w:t>ие в  бюллетене Трегубовского сельского поселения «МИГ Трегубово» и разместить на официальном сайте Администрации Трегубовского сельского поселения в сети Интернет.</w:t>
      </w:r>
    </w:p>
    <w:p w:rsidR="00110AAF" w:rsidRDefault="00110AAF" w:rsidP="004A0F81">
      <w:pPr>
        <w:jc w:val="both"/>
      </w:pPr>
      <w:r>
        <w:rPr>
          <w:sz w:val="28"/>
          <w:szCs w:val="28"/>
        </w:rPr>
        <w:t xml:space="preserve"> </w:t>
      </w: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Pr="008B4FD1" w:rsidRDefault="00110AAF" w:rsidP="004A0F81">
      <w:pPr>
        <w:jc w:val="both"/>
        <w:rPr>
          <w:b/>
          <w:bCs/>
          <w:sz w:val="28"/>
          <w:szCs w:val="28"/>
        </w:rPr>
      </w:pPr>
      <w:r w:rsidRPr="008B4FD1">
        <w:rPr>
          <w:b/>
          <w:bCs/>
          <w:sz w:val="28"/>
          <w:szCs w:val="28"/>
        </w:rPr>
        <w:t>Глава поселения                                   С.Б.Алексеев</w:t>
      </w:r>
    </w:p>
    <w:p w:rsidR="00110AAF" w:rsidRPr="008B4FD1" w:rsidRDefault="00110AAF" w:rsidP="004A0F81">
      <w:pPr>
        <w:jc w:val="both"/>
        <w:rPr>
          <w:b/>
          <w:bCs/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Default="00110AAF" w:rsidP="00EF0F34">
      <w:pPr>
        <w:ind w:firstLine="75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10AAF" w:rsidRDefault="00110AAF" w:rsidP="00EF0F34">
      <w:pPr>
        <w:ind w:firstLine="75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10AAF" w:rsidRDefault="00110AAF" w:rsidP="00EF0F34">
      <w:pPr>
        <w:ind w:firstLine="750"/>
        <w:jc w:val="right"/>
        <w:rPr>
          <w:sz w:val="28"/>
          <w:szCs w:val="28"/>
        </w:rPr>
      </w:pPr>
      <w:r>
        <w:rPr>
          <w:sz w:val="28"/>
          <w:szCs w:val="28"/>
        </w:rPr>
        <w:t>Трегубовского сельского поселения</w:t>
      </w:r>
    </w:p>
    <w:p w:rsidR="00110AAF" w:rsidRDefault="00110AAF" w:rsidP="00EF0F34">
      <w:pPr>
        <w:ind w:firstLine="750"/>
        <w:jc w:val="right"/>
        <w:rPr>
          <w:sz w:val="28"/>
          <w:szCs w:val="28"/>
        </w:rPr>
      </w:pPr>
      <w:r>
        <w:rPr>
          <w:sz w:val="28"/>
          <w:szCs w:val="28"/>
        </w:rPr>
        <w:t>от 23.12.2015        № 207</w:t>
      </w:r>
    </w:p>
    <w:p w:rsidR="00110AAF" w:rsidRPr="00EF0F34" w:rsidRDefault="00110AAF" w:rsidP="00EF0F34">
      <w:pPr>
        <w:ind w:firstLine="750"/>
        <w:jc w:val="right"/>
        <w:rPr>
          <w:sz w:val="28"/>
          <w:szCs w:val="28"/>
        </w:rPr>
      </w:pPr>
    </w:p>
    <w:p w:rsidR="00110AAF" w:rsidRDefault="00110AAF" w:rsidP="00EF0F34">
      <w:pPr>
        <w:ind w:firstLine="750"/>
        <w:jc w:val="center"/>
        <w:rPr>
          <w:b/>
          <w:bCs/>
          <w:sz w:val="28"/>
          <w:szCs w:val="28"/>
        </w:rPr>
      </w:pPr>
      <w:r w:rsidRPr="00EF0F34">
        <w:rPr>
          <w:b/>
          <w:bCs/>
          <w:sz w:val="28"/>
          <w:szCs w:val="28"/>
        </w:rPr>
        <w:t xml:space="preserve">Порядок </w:t>
      </w:r>
    </w:p>
    <w:p w:rsidR="00110AAF" w:rsidRPr="00EF0F34" w:rsidRDefault="00110AAF" w:rsidP="00EF0F34">
      <w:pPr>
        <w:ind w:firstLine="750"/>
        <w:jc w:val="center"/>
        <w:rPr>
          <w:b/>
          <w:bCs/>
          <w:sz w:val="28"/>
          <w:szCs w:val="28"/>
        </w:rPr>
      </w:pPr>
      <w:r w:rsidRPr="00EF0F34">
        <w:rPr>
          <w:b/>
          <w:bCs/>
          <w:sz w:val="28"/>
          <w:szCs w:val="28"/>
        </w:rPr>
        <w:t>разработки проектов нормативных правовых актов, процедуры их согласования с органами прокуратуры, предоставления в прокуратуру проектов и принятых нормативных актов.</w:t>
      </w:r>
    </w:p>
    <w:p w:rsidR="00110AAF" w:rsidRDefault="00110AAF" w:rsidP="004A0F81">
      <w:pPr>
        <w:jc w:val="both"/>
        <w:rPr>
          <w:sz w:val="28"/>
          <w:szCs w:val="28"/>
        </w:rPr>
      </w:pPr>
    </w:p>
    <w:p w:rsidR="00110AAF" w:rsidRPr="004A0F81" w:rsidRDefault="00110AAF" w:rsidP="004A0F81">
      <w:pPr>
        <w:jc w:val="both"/>
        <w:rPr>
          <w:sz w:val="28"/>
          <w:szCs w:val="28"/>
        </w:rPr>
      </w:pPr>
    </w:p>
    <w:p w:rsidR="00110AAF" w:rsidRDefault="00110AAF" w:rsidP="00815FA0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FA0">
        <w:rPr>
          <w:rFonts w:ascii="Times New Roman" w:hAnsi="Times New Roman" w:cs="Times New Roman"/>
          <w:sz w:val="28"/>
          <w:szCs w:val="28"/>
        </w:rPr>
        <w:t>Разработка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Трегубовского  сельского поселения (далее-Администрация)  осуществляется специалистами Администрации  в пределах своей компетенции.</w:t>
      </w:r>
    </w:p>
    <w:p w:rsidR="00110AAF" w:rsidRPr="00F4638C" w:rsidRDefault="00110AAF" w:rsidP="00815FA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38C">
        <w:rPr>
          <w:rFonts w:ascii="Times New Roman" w:hAnsi="Times New Roman" w:cs="Times New Roman"/>
          <w:sz w:val="28"/>
          <w:szCs w:val="28"/>
        </w:rPr>
        <w:t>Проект нормативного 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F4638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10AAF" w:rsidRPr="00F4638C" w:rsidRDefault="00110AAF" w:rsidP="00815FA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38C">
        <w:rPr>
          <w:rFonts w:ascii="Times New Roman" w:hAnsi="Times New Roman" w:cs="Times New Roman"/>
          <w:sz w:val="28"/>
          <w:szCs w:val="28"/>
        </w:rPr>
        <w:t>- чётко отражать существо вопроса, определять круг органов, организаций и иных лиц, на которых будут распространяться предписания, указанные в проекте;</w:t>
      </w:r>
    </w:p>
    <w:p w:rsidR="00110AAF" w:rsidRPr="00F4638C" w:rsidRDefault="00110AAF" w:rsidP="00815FA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38C">
        <w:rPr>
          <w:rFonts w:ascii="Times New Roman" w:hAnsi="Times New Roman" w:cs="Times New Roman"/>
          <w:sz w:val="28"/>
          <w:szCs w:val="28"/>
        </w:rPr>
        <w:t>- при необходимости включать в себя ссылку на фед</w:t>
      </w:r>
      <w:r>
        <w:rPr>
          <w:rFonts w:ascii="Times New Roman" w:hAnsi="Times New Roman" w:cs="Times New Roman"/>
          <w:sz w:val="28"/>
          <w:szCs w:val="28"/>
        </w:rPr>
        <w:t xml:space="preserve">еральные, областные  нормативные </w:t>
      </w:r>
      <w:r w:rsidRPr="00F4638C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>
        <w:rPr>
          <w:rFonts w:ascii="Times New Roman" w:hAnsi="Times New Roman" w:cs="Times New Roman"/>
          <w:sz w:val="28"/>
          <w:szCs w:val="28"/>
        </w:rPr>
        <w:t>, нормативные правовые акты Совета депутатов Трегубовского  сельского поселения</w:t>
      </w:r>
      <w:r w:rsidRPr="00F4638C">
        <w:rPr>
          <w:rFonts w:ascii="Times New Roman" w:hAnsi="Times New Roman" w:cs="Times New Roman"/>
          <w:sz w:val="28"/>
          <w:szCs w:val="28"/>
        </w:rPr>
        <w:t>;</w:t>
      </w:r>
    </w:p>
    <w:p w:rsidR="00110AAF" w:rsidRPr="00F4638C" w:rsidRDefault="00110AAF" w:rsidP="00815FA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38C">
        <w:rPr>
          <w:rFonts w:ascii="Times New Roman" w:hAnsi="Times New Roman" w:cs="Times New Roman"/>
          <w:sz w:val="28"/>
          <w:szCs w:val="28"/>
        </w:rPr>
        <w:t>- содержать указания о моменте вступления в силу, в случае необходи</w:t>
      </w:r>
      <w:r>
        <w:rPr>
          <w:rFonts w:ascii="Times New Roman" w:hAnsi="Times New Roman" w:cs="Times New Roman"/>
          <w:sz w:val="28"/>
          <w:szCs w:val="28"/>
        </w:rPr>
        <w:t>мости указание о сроке действия;</w:t>
      </w:r>
    </w:p>
    <w:p w:rsidR="00110AAF" w:rsidRPr="00F4638C" w:rsidRDefault="00110AAF" w:rsidP="00815FA0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638C">
        <w:rPr>
          <w:rFonts w:ascii="Times New Roman" w:hAnsi="Times New Roman" w:cs="Times New Roman"/>
          <w:sz w:val="28"/>
          <w:szCs w:val="28"/>
        </w:rPr>
        <w:t>- предусматривать признание утратившими с</w:t>
      </w:r>
      <w:r>
        <w:rPr>
          <w:rFonts w:ascii="Times New Roman" w:hAnsi="Times New Roman" w:cs="Times New Roman"/>
          <w:sz w:val="28"/>
          <w:szCs w:val="28"/>
        </w:rPr>
        <w:t>илу нормативных правовых актов</w:t>
      </w:r>
      <w:r w:rsidRPr="00F463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принятых ранее по теме Проекта. </w:t>
      </w:r>
    </w:p>
    <w:p w:rsidR="00110AAF" w:rsidRPr="00F4638C" w:rsidRDefault="00110AAF" w:rsidP="003E5E6B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638C">
        <w:rPr>
          <w:rFonts w:ascii="Times New Roman" w:hAnsi="Times New Roman" w:cs="Times New Roman"/>
          <w:sz w:val="28"/>
          <w:szCs w:val="28"/>
        </w:rPr>
        <w:t>Проект должен быть согласован со всеми заинтересованными должностными лицами, органами, организациями и содержать сведения об инициаторе их подготовки.</w:t>
      </w:r>
    </w:p>
    <w:p w:rsidR="00110AAF" w:rsidRPr="00F4638C" w:rsidRDefault="00110AAF" w:rsidP="003E5E6B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подготовки П</w:t>
      </w:r>
      <w:r w:rsidRPr="00F4638C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38C">
        <w:rPr>
          <w:rFonts w:ascii="Times New Roman" w:hAnsi="Times New Roman" w:cs="Times New Roman"/>
          <w:sz w:val="28"/>
          <w:szCs w:val="28"/>
        </w:rPr>
        <w:t xml:space="preserve">  реализация которого потребует материальных затрат н</w:t>
      </w:r>
      <w:r>
        <w:rPr>
          <w:rFonts w:ascii="Times New Roman" w:hAnsi="Times New Roman" w:cs="Times New Roman"/>
          <w:sz w:val="28"/>
          <w:szCs w:val="28"/>
        </w:rPr>
        <w:t>еобходимо представить вместе с П</w:t>
      </w:r>
      <w:r w:rsidRPr="00F4638C">
        <w:rPr>
          <w:rFonts w:ascii="Times New Roman" w:hAnsi="Times New Roman" w:cs="Times New Roman"/>
          <w:sz w:val="28"/>
          <w:szCs w:val="28"/>
        </w:rPr>
        <w:t>роек</w:t>
      </w:r>
      <w:r>
        <w:rPr>
          <w:rFonts w:ascii="Times New Roman" w:hAnsi="Times New Roman" w:cs="Times New Roman"/>
          <w:sz w:val="28"/>
          <w:szCs w:val="28"/>
        </w:rPr>
        <w:t>том  его</w:t>
      </w:r>
      <w:r w:rsidRPr="00F4638C">
        <w:rPr>
          <w:rFonts w:ascii="Times New Roman" w:hAnsi="Times New Roman" w:cs="Times New Roman"/>
          <w:sz w:val="28"/>
          <w:szCs w:val="28"/>
        </w:rPr>
        <w:t xml:space="preserve"> финансово-экономическое обоснование.</w:t>
      </w:r>
    </w:p>
    <w:p w:rsidR="00110AAF" w:rsidRDefault="00110AAF" w:rsidP="003E5E6B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Проекты, затрагивающие права и свободы, обязанности человека и гражданина, права и обязанности юридических лиц размещаются на официальном сайте Администрации Трегубовского  сельского поселения для общественного обсуждения в соответствии с  Порядком, утвержденным постановлением Администрации Трегубовского сельского поселения от 28.10.2013   № 113.</w:t>
      </w:r>
    </w:p>
    <w:p w:rsidR="00110AAF" w:rsidRDefault="00110AAF" w:rsidP="003E5E6B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проводится в два этапа – разработчиком Проекта и  заместителем Главы администрации Трегубовского  сельского поселения в соответствии с Порядком, утвержденным постановлением Администрации от  29.12.2009 </w:t>
      </w:r>
      <w:r w:rsidRPr="001B0F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AAF" w:rsidRDefault="00110AAF" w:rsidP="008209FC">
      <w:pPr>
        <w:pStyle w:val="ListParagraph"/>
        <w:numPr>
          <w:ilvl w:val="0"/>
          <w:numId w:val="1"/>
        </w:numPr>
        <w:spacing w:line="322" w:lineRule="exact"/>
        <w:ind w:left="0" w:right="40" w:firstLine="360"/>
        <w:jc w:val="both"/>
        <w:rPr>
          <w:sz w:val="28"/>
          <w:szCs w:val="28"/>
        </w:rPr>
      </w:pPr>
      <w:r w:rsidRPr="008209FC">
        <w:rPr>
          <w:sz w:val="28"/>
          <w:szCs w:val="28"/>
        </w:rPr>
        <w:t>Проект  направляется в прокуратуру Чудовского  района для проведения правовой и антикоррупционной экспертизы за 10 рабочих дней до планируемой даты его рассмотрения и принятия. Днем поступления Проекта в прокуратуру Чудовского района является день его регистрации в канцелярии прокуратуры.</w:t>
      </w:r>
      <w:r w:rsidRPr="00804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  предоставляе</w:t>
      </w:r>
      <w:r w:rsidRPr="00EB7C20">
        <w:rPr>
          <w:sz w:val="28"/>
          <w:szCs w:val="28"/>
        </w:rPr>
        <w:t>тся в прокуратуру района на бумажном носителе</w:t>
      </w:r>
      <w:r>
        <w:rPr>
          <w:sz w:val="28"/>
          <w:szCs w:val="28"/>
        </w:rPr>
        <w:t xml:space="preserve"> за подписью  его разработчика.</w:t>
      </w:r>
    </w:p>
    <w:p w:rsidR="00110AAF" w:rsidRPr="00804AF6" w:rsidRDefault="00110AAF" w:rsidP="00804AF6">
      <w:pPr>
        <w:pStyle w:val="ListParagraph"/>
        <w:numPr>
          <w:ilvl w:val="0"/>
          <w:numId w:val="1"/>
        </w:numPr>
        <w:spacing w:line="317" w:lineRule="exact"/>
        <w:ind w:left="0" w:right="20" w:firstLine="360"/>
        <w:jc w:val="both"/>
        <w:rPr>
          <w:sz w:val="28"/>
          <w:szCs w:val="28"/>
        </w:rPr>
      </w:pPr>
      <w:r w:rsidRPr="00804AF6">
        <w:rPr>
          <w:sz w:val="28"/>
          <w:szCs w:val="28"/>
        </w:rPr>
        <w:t>В случае поступления из прокуратуры отрицат</w:t>
      </w:r>
      <w:r>
        <w:rPr>
          <w:sz w:val="28"/>
          <w:szCs w:val="28"/>
        </w:rPr>
        <w:t>ельного заключения на  П</w:t>
      </w:r>
      <w:r w:rsidRPr="00804AF6">
        <w:rPr>
          <w:sz w:val="28"/>
          <w:szCs w:val="28"/>
        </w:rPr>
        <w:t>роект</w:t>
      </w:r>
      <w:r>
        <w:rPr>
          <w:sz w:val="28"/>
          <w:szCs w:val="28"/>
        </w:rPr>
        <w:t>, он</w:t>
      </w:r>
      <w:r w:rsidRPr="00804AF6">
        <w:rPr>
          <w:sz w:val="28"/>
          <w:szCs w:val="28"/>
        </w:rPr>
        <w:t xml:space="preserve">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</w:t>
      </w:r>
      <w:r>
        <w:rPr>
          <w:sz w:val="28"/>
          <w:szCs w:val="28"/>
        </w:rPr>
        <w:t>упционной и правовой экспертизы.</w:t>
      </w:r>
    </w:p>
    <w:p w:rsidR="00110AAF" w:rsidRPr="00804AF6" w:rsidRDefault="00110AAF" w:rsidP="004A0F81">
      <w:pPr>
        <w:pStyle w:val="NoSpacing"/>
        <w:numPr>
          <w:ilvl w:val="0"/>
          <w:numId w:val="1"/>
        </w:numPr>
        <w:ind w:left="0" w:firstLine="360"/>
        <w:jc w:val="both"/>
        <w:rPr>
          <w:rFonts w:cs="Times New Roman"/>
        </w:rPr>
      </w:pPr>
      <w:r w:rsidRPr="00804AF6">
        <w:rPr>
          <w:rFonts w:ascii="Times New Roman" w:hAnsi="Times New Roman" w:cs="Times New Roman"/>
          <w:sz w:val="28"/>
          <w:szCs w:val="28"/>
        </w:rPr>
        <w:t>Организацию предоставления Проектов в прокуратуру Чудовского района, учет направленных Проектов и учет заключений на Проекты осуществляет  уполномоченный специалист Администрации.</w:t>
      </w:r>
      <w:r w:rsidRPr="00804AF6">
        <w:rPr>
          <w:sz w:val="28"/>
          <w:szCs w:val="28"/>
        </w:rPr>
        <w:t xml:space="preserve"> </w:t>
      </w:r>
    </w:p>
    <w:p w:rsidR="00110AAF" w:rsidRPr="00804AF6" w:rsidRDefault="00110AAF" w:rsidP="004A0F81">
      <w:pPr>
        <w:pStyle w:val="NoSpacing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</w:t>
      </w:r>
      <w:r w:rsidRPr="00804AF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е акты Администрации Трегубовского </w:t>
      </w:r>
      <w:r w:rsidRPr="00804A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в прокуратуру Чудовского района  в течение 10 рабочих дней с  даты их принятия.</w:t>
      </w:r>
    </w:p>
    <w:sectPr w:rsidR="00110AAF" w:rsidRPr="00804AF6" w:rsidSect="004A0F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14226"/>
    <w:multiLevelType w:val="hybridMultilevel"/>
    <w:tmpl w:val="B400DF10"/>
    <w:lvl w:ilvl="0" w:tplc="FC501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81"/>
    <w:rsid w:val="00016B34"/>
    <w:rsid w:val="000A6E5B"/>
    <w:rsid w:val="000F2820"/>
    <w:rsid w:val="00110AAF"/>
    <w:rsid w:val="001708C0"/>
    <w:rsid w:val="001B0F02"/>
    <w:rsid w:val="001F3620"/>
    <w:rsid w:val="00244D03"/>
    <w:rsid w:val="003C1012"/>
    <w:rsid w:val="003E5E6B"/>
    <w:rsid w:val="004566DB"/>
    <w:rsid w:val="004A0F81"/>
    <w:rsid w:val="006C40A5"/>
    <w:rsid w:val="006F5B18"/>
    <w:rsid w:val="00744253"/>
    <w:rsid w:val="00804AF6"/>
    <w:rsid w:val="00815FA0"/>
    <w:rsid w:val="008209FC"/>
    <w:rsid w:val="008B4FD1"/>
    <w:rsid w:val="008D1EF2"/>
    <w:rsid w:val="008E7438"/>
    <w:rsid w:val="00AC24A6"/>
    <w:rsid w:val="00AF02A8"/>
    <w:rsid w:val="00D95FA1"/>
    <w:rsid w:val="00DE6216"/>
    <w:rsid w:val="00DF688C"/>
    <w:rsid w:val="00E357A0"/>
    <w:rsid w:val="00EB7C20"/>
    <w:rsid w:val="00EE4AD1"/>
    <w:rsid w:val="00EF0F34"/>
    <w:rsid w:val="00F4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8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0F81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8209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584</Words>
  <Characters>3332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Tregubovo poselenie</cp:lastModifiedBy>
  <cp:revision>8</cp:revision>
  <cp:lastPrinted>2015-12-23T07:20:00Z</cp:lastPrinted>
  <dcterms:created xsi:type="dcterms:W3CDTF">2015-11-26T13:21:00Z</dcterms:created>
  <dcterms:modified xsi:type="dcterms:W3CDTF">2015-12-23T07:21:00Z</dcterms:modified>
</cp:coreProperties>
</file>