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jc w:val="center"/>
        <w:tblLayout w:type="fixed"/>
        <w:tblLook w:val="0000"/>
      </w:tblPr>
      <w:tblGrid>
        <w:gridCol w:w="10420"/>
      </w:tblGrid>
      <w:tr w:rsidR="00D035ED" w:rsidRPr="00E56D9A" w:rsidTr="004C3AA2">
        <w:trPr>
          <w:trHeight w:val="72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35ED" w:rsidRPr="00E56D9A" w:rsidRDefault="00D035ED" w:rsidP="009A23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Общество с ограниченной ответственностью «География»</w:t>
            </w:r>
          </w:p>
          <w:p w:rsidR="00D035ED" w:rsidRPr="00E56D9A" w:rsidRDefault="00D035ED" w:rsidP="009A23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aps/>
                <w:color w:val="000000"/>
                <w:sz w:val="40"/>
                <w:szCs w:val="40"/>
              </w:rPr>
            </w:pPr>
          </w:p>
        </w:tc>
      </w:tr>
      <w:tr w:rsidR="00D035ED" w:rsidRPr="00E56D9A" w:rsidTr="004C3AA2">
        <w:trPr>
          <w:trHeight w:val="7613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1692792" cy="1743888"/>
                  <wp:effectExtent l="19050" t="0" r="2658" b="0"/>
                  <wp:docPr id="2" name="Рисунок 1" descr="География логоти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ография логотип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1" cy="174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2D397E" w:rsidRPr="00E56D9A" w:rsidRDefault="002D397E" w:rsidP="002D397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Проект планировки, совмещённый с проектом межевания земельного участка с кадастровым номером </w:t>
            </w:r>
            <w:r w:rsidRPr="00B04865">
              <w:rPr>
                <w:b/>
                <w:bCs/>
                <w:color w:val="000000"/>
                <w:sz w:val="40"/>
                <w:szCs w:val="40"/>
              </w:rPr>
              <w:t>53:</w:t>
            </w:r>
            <w:r>
              <w:rPr>
                <w:b/>
                <w:bCs/>
                <w:color w:val="000000"/>
                <w:sz w:val="40"/>
                <w:szCs w:val="40"/>
              </w:rPr>
              <w:t>20:0700701:322</w:t>
            </w:r>
          </w:p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D035ED" w:rsidRPr="00E56D9A" w:rsidRDefault="00D035ED" w:rsidP="00144EA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D035ED" w:rsidRPr="00E56D9A" w:rsidTr="004C3AA2">
        <w:trPr>
          <w:trHeight w:val="36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B94632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kern w:val="1"/>
                <w:sz w:val="28"/>
                <w:szCs w:val="28"/>
              </w:rPr>
              <w:t>Проект межевания</w:t>
            </w:r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  <w:r w:rsidRPr="00E56D9A">
              <w:rPr>
                <w:b/>
                <w:bCs/>
                <w:kern w:val="1"/>
                <w:sz w:val="28"/>
                <w:szCs w:val="28"/>
              </w:rPr>
              <w:t xml:space="preserve">Том </w:t>
            </w:r>
            <w:r w:rsidRPr="00E56D9A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="00B94632" w:rsidRPr="00E56D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4632" w:rsidRPr="00E56D9A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="00B94632" w:rsidRPr="00E56D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4632" w:rsidRPr="00E56D9A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D035ED" w:rsidRPr="00E56D9A" w:rsidRDefault="00D035ED" w:rsidP="00144EA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35ED" w:rsidRPr="00E56D9A" w:rsidTr="004C3AA2">
        <w:trPr>
          <w:trHeight w:val="360"/>
          <w:jc w:val="center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Генеральный директор                                               А.В. Шахтарин</w:t>
            </w:r>
          </w:p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035ED" w:rsidRPr="00E56D9A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color w:val="000000"/>
                <w:sz w:val="28"/>
                <w:szCs w:val="28"/>
              </w:rPr>
              <w:t>Руководитель проекта                                              Е.С. Шахтарина</w:t>
            </w:r>
          </w:p>
          <w:p w:rsidR="00D035ED" w:rsidRDefault="00D035ED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44EA8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44EA8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144EA8" w:rsidRPr="00E56D9A" w:rsidRDefault="00144EA8" w:rsidP="00144EA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</w:rPr>
            </w:pPr>
          </w:p>
          <w:p w:rsidR="00D035ED" w:rsidRPr="00E56D9A" w:rsidRDefault="00D035ED" w:rsidP="005852F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6D9A">
              <w:rPr>
                <w:b/>
                <w:bCs/>
                <w:color w:val="000000"/>
              </w:rPr>
              <w:t>Великий Новгород,  201</w:t>
            </w:r>
            <w:r w:rsidR="005852FF">
              <w:rPr>
                <w:b/>
                <w:bCs/>
                <w:color w:val="000000"/>
              </w:rPr>
              <w:t>6</w:t>
            </w:r>
            <w:r w:rsidRPr="00E56D9A">
              <w:rPr>
                <w:b/>
                <w:bCs/>
                <w:color w:val="000000"/>
              </w:rPr>
              <w:t xml:space="preserve"> г</w:t>
            </w:r>
          </w:p>
        </w:tc>
      </w:tr>
    </w:tbl>
    <w:p w:rsidR="00E5553C" w:rsidRPr="001834F6" w:rsidRDefault="00E5553C" w:rsidP="00E5553C">
      <w:pPr>
        <w:pStyle w:val="1"/>
        <w:rPr>
          <w:rFonts w:ascii="Times New Roman" w:eastAsia="Times New Roman" w:hAnsi="Times New Roman" w:cs="Times New Roman"/>
          <w:color w:val="auto"/>
        </w:rPr>
      </w:pPr>
      <w:bookmarkStart w:id="0" w:name="_Toc206936846"/>
      <w:bookmarkStart w:id="1" w:name="_Toc206936911"/>
      <w:bookmarkStart w:id="2" w:name="_Toc206937055"/>
      <w:r w:rsidRPr="001834F6">
        <w:rPr>
          <w:rFonts w:ascii="Times New Roman" w:eastAsia="Times New Roman" w:hAnsi="Times New Roman" w:cs="Times New Roman"/>
          <w:color w:val="auto"/>
        </w:rPr>
        <w:lastRenderedPageBreak/>
        <w:t>СОДЕРЖАНИЕ:</w:t>
      </w:r>
      <w:bookmarkEnd w:id="0"/>
      <w:bookmarkEnd w:id="1"/>
      <w:bookmarkEnd w:id="2"/>
    </w:p>
    <w:p w:rsidR="00E5553C" w:rsidRPr="00D91DD2" w:rsidRDefault="00E5553C" w:rsidP="00E5553C">
      <w:pPr>
        <w:spacing w:line="360" w:lineRule="auto"/>
        <w:ind w:right="197"/>
        <w:jc w:val="right"/>
      </w:pPr>
      <w:r w:rsidRPr="00D91DD2">
        <w:t>Стр.</w:t>
      </w:r>
    </w:p>
    <w:tbl>
      <w:tblPr>
        <w:tblW w:w="10065" w:type="dxa"/>
        <w:tblInd w:w="108" w:type="dxa"/>
        <w:tblLayout w:type="fixed"/>
        <w:tblLook w:val="01E0"/>
      </w:tblPr>
      <w:tblGrid>
        <w:gridCol w:w="8931"/>
        <w:gridCol w:w="1134"/>
      </w:tblGrid>
      <w:tr w:rsidR="00E5553C" w:rsidRPr="00D91DD2" w:rsidTr="00733C2C">
        <w:trPr>
          <w:trHeight w:val="1521"/>
          <w:tblHeader/>
        </w:trPr>
        <w:tc>
          <w:tcPr>
            <w:tcW w:w="8931" w:type="dxa"/>
            <w:vAlign w:val="center"/>
          </w:tcPr>
          <w:p w:rsidR="00E5553C" w:rsidRDefault="00E5553C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Введение</w:t>
            </w:r>
          </w:p>
          <w:p w:rsidR="00E5553C" w:rsidRPr="00E56D9A" w:rsidRDefault="00E5553C" w:rsidP="00733C2C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40"/>
                <w:szCs w:val="40"/>
              </w:rPr>
            </w:pPr>
            <w:r>
              <w:t>Каталог координат поворотных точек границ образуемых земельных участков</w:t>
            </w:r>
            <w:r w:rsidRPr="004C3AA2">
              <w:t>.</w:t>
            </w:r>
          </w:p>
          <w:p w:rsidR="00E5553C" w:rsidRPr="00D91DD2" w:rsidRDefault="00E5553C" w:rsidP="00733C2C">
            <w:pPr>
              <w:tabs>
                <w:tab w:val="left" w:pos="4677"/>
                <w:tab w:val="left" w:pos="9355"/>
              </w:tabs>
              <w:autoSpaceDE w:val="0"/>
              <w:autoSpaceDN w:val="0"/>
              <w:adjustRightInd w:val="0"/>
              <w:spacing w:line="360" w:lineRule="auto"/>
              <w:ind w:left="142"/>
            </w:pPr>
          </w:p>
        </w:tc>
        <w:tc>
          <w:tcPr>
            <w:tcW w:w="1134" w:type="dxa"/>
          </w:tcPr>
          <w:p w:rsidR="00E5553C" w:rsidRDefault="00E5553C" w:rsidP="00733C2C">
            <w:pPr>
              <w:spacing w:line="360" w:lineRule="auto"/>
              <w:jc w:val="center"/>
            </w:pPr>
            <w:r>
              <w:t>3</w:t>
            </w:r>
          </w:p>
          <w:p w:rsidR="00E5553C" w:rsidRPr="00D91DD2" w:rsidRDefault="00E5553C" w:rsidP="00733C2C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E5553C" w:rsidRPr="00E5553C" w:rsidRDefault="00E5553C" w:rsidP="00E5553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655"/>
        <w:gridCol w:w="1134"/>
      </w:tblGrid>
      <w:tr w:rsidR="004C3AA2" w:rsidRPr="00D91DD2" w:rsidTr="00C826A3">
        <w:trPr>
          <w:trHeight w:val="20"/>
          <w:tblHeader/>
        </w:trPr>
        <w:tc>
          <w:tcPr>
            <w:tcW w:w="8789" w:type="dxa"/>
            <w:gridSpan w:val="2"/>
            <w:vAlign w:val="center"/>
          </w:tcPr>
          <w:p w:rsidR="004C3AA2" w:rsidRPr="00D91DD2" w:rsidRDefault="004C3AA2" w:rsidP="009A230D">
            <w:pPr>
              <w:spacing w:line="360" w:lineRule="auto"/>
              <w:rPr>
                <w:b/>
                <w:color w:val="000000"/>
              </w:rPr>
            </w:pPr>
            <w:r w:rsidRPr="00D91DD2">
              <w:rPr>
                <w:b/>
                <w:color w:val="000000"/>
              </w:rPr>
              <w:t>Графические материалы</w:t>
            </w:r>
          </w:p>
        </w:tc>
        <w:tc>
          <w:tcPr>
            <w:tcW w:w="1134" w:type="dxa"/>
            <w:vAlign w:val="center"/>
          </w:tcPr>
          <w:p w:rsidR="004C3AA2" w:rsidRPr="00D91DD2" w:rsidRDefault="004C3AA2" w:rsidP="009A230D">
            <w:pPr>
              <w:pStyle w:val="2"/>
              <w:tabs>
                <w:tab w:val="num" w:pos="0"/>
              </w:tabs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3AA2" w:rsidRPr="00D91DD2" w:rsidTr="00C826A3">
        <w:trPr>
          <w:trHeight w:val="20"/>
          <w:tblHeader/>
        </w:trPr>
        <w:tc>
          <w:tcPr>
            <w:tcW w:w="8789" w:type="dxa"/>
            <w:gridSpan w:val="2"/>
            <w:vAlign w:val="center"/>
          </w:tcPr>
          <w:p w:rsidR="004C3AA2" w:rsidRPr="00D91DD2" w:rsidRDefault="004C3AA2" w:rsidP="005852FF">
            <w:pPr>
              <w:spacing w:line="360" w:lineRule="auto"/>
              <w:rPr>
                <w:b/>
                <w:color w:val="000000"/>
              </w:rPr>
            </w:pPr>
            <w:r w:rsidRPr="00D91DD2">
              <w:rPr>
                <w:b/>
              </w:rPr>
              <w:t xml:space="preserve">Комплект чертежей: </w:t>
            </w:r>
            <w:r w:rsidR="005852FF">
              <w:rPr>
                <w:b/>
              </w:rPr>
              <w:t>27/19</w:t>
            </w:r>
            <w:r w:rsidRPr="00D91DD2">
              <w:rPr>
                <w:b/>
              </w:rPr>
              <w:t>.0</w:t>
            </w:r>
            <w:r w:rsidR="005852FF">
              <w:rPr>
                <w:b/>
              </w:rPr>
              <w:t>4</w:t>
            </w:r>
            <w:r w:rsidRPr="00D91DD2">
              <w:rPr>
                <w:b/>
                <w:color w:val="000000"/>
              </w:rPr>
              <w:t>-</w:t>
            </w:r>
            <w:proofErr w:type="gramStart"/>
            <w:r w:rsidRPr="00D91DD2">
              <w:rPr>
                <w:b/>
                <w:color w:val="000000"/>
              </w:rPr>
              <w:t>ПТ</w:t>
            </w:r>
            <w:proofErr w:type="gramEnd"/>
            <w:r w:rsidRPr="00D91DD2">
              <w:rPr>
                <w:b/>
                <w:color w:val="000000"/>
              </w:rPr>
              <w:t>/О</w:t>
            </w:r>
          </w:p>
        </w:tc>
        <w:tc>
          <w:tcPr>
            <w:tcW w:w="1134" w:type="dxa"/>
            <w:vAlign w:val="center"/>
          </w:tcPr>
          <w:p w:rsidR="004C3AA2" w:rsidRPr="00D91DD2" w:rsidRDefault="004C3AA2" w:rsidP="009A230D">
            <w:pPr>
              <w:pStyle w:val="2"/>
              <w:tabs>
                <w:tab w:val="num" w:pos="0"/>
              </w:tabs>
              <w:spacing w:before="0"/>
              <w:ind w:right="-96"/>
              <w:jc w:val="center"/>
              <w:rPr>
                <w:rFonts w:ascii="Times New Roman" w:eastAsia="Times New Roman" w:hAnsi="Times New Roman" w:cs="Times New Roman"/>
                <w:b w:val="0"/>
                <w:color w:val="4F81BD"/>
                <w:sz w:val="24"/>
                <w:szCs w:val="24"/>
              </w:rPr>
            </w:pPr>
            <w:r w:rsidRPr="00D9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</w:t>
            </w:r>
          </w:p>
        </w:tc>
      </w:tr>
      <w:tr w:rsidR="00C826A3" w:rsidRPr="004C3AA2" w:rsidTr="00C826A3">
        <w:trPr>
          <w:trHeight w:val="776"/>
          <w:tblHeader/>
        </w:trPr>
        <w:tc>
          <w:tcPr>
            <w:tcW w:w="1134" w:type="dxa"/>
          </w:tcPr>
          <w:p w:rsidR="00C826A3" w:rsidRPr="00C826A3" w:rsidRDefault="00C826A3" w:rsidP="00E5553C">
            <w:pPr>
              <w:pStyle w:val="2"/>
              <w:tabs>
                <w:tab w:val="num" w:pos="0"/>
              </w:tabs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298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Лист </w:t>
            </w:r>
            <w:r w:rsidR="00E5553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C826A3" w:rsidRPr="00217D1D" w:rsidRDefault="00746B0B" w:rsidP="000E0D20">
            <w:r w:rsidRPr="00D91DD2">
              <w:rPr>
                <w:color w:val="000000"/>
              </w:rPr>
              <w:t xml:space="preserve">Чертеж </w:t>
            </w:r>
            <w:r w:rsidR="000E0D20">
              <w:rPr>
                <w:color w:val="000000"/>
              </w:rPr>
              <w:t>межевания</w:t>
            </w:r>
            <w:r w:rsidR="00E5553C">
              <w:rPr>
                <w:color w:val="000000"/>
              </w:rPr>
              <w:t xml:space="preserve"> </w:t>
            </w:r>
            <w:r w:rsidRPr="00D91DD2">
              <w:rPr>
                <w:color w:val="000000"/>
              </w:rPr>
              <w:t xml:space="preserve">территории </w:t>
            </w:r>
          </w:p>
        </w:tc>
        <w:tc>
          <w:tcPr>
            <w:tcW w:w="1134" w:type="dxa"/>
            <w:vAlign w:val="center"/>
          </w:tcPr>
          <w:p w:rsidR="00C826A3" w:rsidRPr="004C3AA2" w:rsidRDefault="00C826A3" w:rsidP="00A2180B">
            <w:pPr>
              <w:pStyle w:val="2"/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1:</w:t>
            </w:r>
            <w:r w:rsidR="00A2180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4C3AA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000</w:t>
            </w:r>
          </w:p>
        </w:tc>
      </w:tr>
    </w:tbl>
    <w:p w:rsidR="000F071E" w:rsidRDefault="000F071E" w:rsidP="004C3AA2">
      <w:pPr>
        <w:jc w:val="center"/>
        <w:rPr>
          <w:b/>
        </w:rPr>
      </w:pPr>
    </w:p>
    <w:p w:rsidR="00E5553C" w:rsidRDefault="00E5553C">
      <w:pPr>
        <w:spacing w:line="360" w:lineRule="auto"/>
        <w:ind w:firstLine="709"/>
        <w:jc w:val="both"/>
        <w:rPr>
          <w:b/>
        </w:rPr>
      </w:pPr>
      <w:r>
        <w:rPr>
          <w:b/>
        </w:rPr>
        <w:br w:type="page"/>
      </w:r>
    </w:p>
    <w:p w:rsidR="00E5553C" w:rsidRDefault="00E5553C" w:rsidP="00E5553C">
      <w:pPr>
        <w:pStyle w:val="2"/>
      </w:pPr>
      <w:r>
        <w:lastRenderedPageBreak/>
        <w:t>Введение</w:t>
      </w:r>
    </w:p>
    <w:p w:rsidR="00E5553C" w:rsidRPr="00E5553C" w:rsidRDefault="00E5553C" w:rsidP="00E5553C">
      <w:pPr>
        <w:spacing w:line="360" w:lineRule="auto"/>
        <w:ind w:firstLine="709"/>
      </w:pPr>
      <w:r>
        <w:t>Исходно разрешительная документация:</w:t>
      </w:r>
    </w:p>
    <w:p w:rsidR="00A26673" w:rsidRPr="00392592" w:rsidRDefault="005852FF" w:rsidP="005852FF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/>
        </w:rPr>
      </w:pPr>
      <w:r w:rsidRPr="00A26673">
        <w:t>Постано</w:t>
      </w:r>
      <w:r w:rsidRPr="00C668B6">
        <w:t xml:space="preserve">вление </w:t>
      </w:r>
      <w:r>
        <w:t xml:space="preserve">Администрации </w:t>
      </w:r>
      <w:proofErr w:type="spellStart"/>
      <w:r>
        <w:t>Чудовского</w:t>
      </w:r>
      <w:proofErr w:type="spellEnd"/>
      <w:r>
        <w:t xml:space="preserve"> муниципального </w:t>
      </w:r>
      <w:r w:rsidR="00392592">
        <w:t>района Новгородской области от 30</w:t>
      </w:r>
      <w:r>
        <w:t>.06.2016г. №</w:t>
      </w:r>
      <w:r w:rsidR="00392592">
        <w:t>623</w:t>
      </w:r>
      <w:r>
        <w:t xml:space="preserve"> «О </w:t>
      </w:r>
      <w:r w:rsidR="00392592">
        <w:t>разработке</w:t>
      </w:r>
      <w:r>
        <w:t xml:space="preserve"> проект</w:t>
      </w:r>
      <w:r w:rsidR="00392592">
        <w:t>а</w:t>
      </w:r>
      <w:r>
        <w:t xml:space="preserve"> планировки, совмещенн</w:t>
      </w:r>
      <w:r w:rsidR="00392592">
        <w:t>ого</w:t>
      </w:r>
      <w:r>
        <w:t xml:space="preserve"> с проектом межевания земельного участка с кадастровым номером 53:20:0700701:322</w:t>
      </w:r>
      <w:r w:rsidR="00392592">
        <w:t>»;</w:t>
      </w:r>
    </w:p>
    <w:p w:rsidR="00392592" w:rsidRPr="00A26673" w:rsidRDefault="00392592" w:rsidP="005852FF">
      <w:pPr>
        <w:pStyle w:val="a3"/>
        <w:numPr>
          <w:ilvl w:val="0"/>
          <w:numId w:val="11"/>
        </w:numPr>
        <w:spacing w:line="360" w:lineRule="auto"/>
        <w:ind w:left="0" w:firstLine="851"/>
        <w:jc w:val="both"/>
        <w:rPr>
          <w:b/>
        </w:rPr>
      </w:pPr>
      <w:r>
        <w:t>Техническое задание.</w:t>
      </w:r>
    </w:p>
    <w:p w:rsidR="00A26673" w:rsidRPr="00392592" w:rsidRDefault="00A26673" w:rsidP="00392592">
      <w:pPr>
        <w:pStyle w:val="a3"/>
        <w:spacing w:line="360" w:lineRule="auto"/>
        <w:ind w:left="1429"/>
        <w:jc w:val="center"/>
        <w:rPr>
          <w:b/>
        </w:rPr>
      </w:pPr>
      <w:r w:rsidRPr="00392592">
        <w:rPr>
          <w:b/>
        </w:rPr>
        <w:t>Характеристики земельных участков</w:t>
      </w:r>
    </w:p>
    <w:tbl>
      <w:tblPr>
        <w:tblW w:w="5187" w:type="pct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1E0"/>
      </w:tblPr>
      <w:tblGrid>
        <w:gridCol w:w="525"/>
        <w:gridCol w:w="792"/>
        <w:gridCol w:w="1805"/>
        <w:gridCol w:w="1843"/>
        <w:gridCol w:w="1898"/>
        <w:gridCol w:w="1189"/>
        <w:gridCol w:w="1877"/>
      </w:tblGrid>
      <w:tr w:rsidR="00A26673" w:rsidRPr="00A26673" w:rsidTr="00392592">
        <w:trPr>
          <w:cantSplit/>
          <w:tblHeader/>
          <w:jc w:val="center"/>
        </w:trPr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№</w:t>
            </w:r>
          </w:p>
          <w:p w:rsidR="00A26673" w:rsidRPr="00A26673" w:rsidRDefault="00A26673" w:rsidP="00A26673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2667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26673">
              <w:rPr>
                <w:b/>
                <w:sz w:val="20"/>
                <w:szCs w:val="20"/>
              </w:rPr>
              <w:t>/</w:t>
            </w:r>
            <w:proofErr w:type="spellStart"/>
            <w:r w:rsidRPr="00A2667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tabs>
                <w:tab w:val="num" w:pos="-109"/>
              </w:tabs>
              <w:jc w:val="center"/>
              <w:rPr>
                <w:b/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 xml:space="preserve">№ на чертеже </w:t>
            </w:r>
            <w:proofErr w:type="spellStart"/>
            <w:proofErr w:type="gramStart"/>
            <w:r w:rsidRPr="00A26673">
              <w:rPr>
                <w:b/>
                <w:sz w:val="20"/>
                <w:szCs w:val="20"/>
              </w:rPr>
              <w:t>меже-вания</w:t>
            </w:r>
            <w:proofErr w:type="spellEnd"/>
            <w:proofErr w:type="gramEnd"/>
          </w:p>
        </w:tc>
        <w:tc>
          <w:tcPr>
            <w:tcW w:w="90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Функциональное назначение объекта капитального строительства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b/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Площадь земельного участка, кв. м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tabs>
                <w:tab w:val="num" w:pos="142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26673">
              <w:rPr>
                <w:b/>
                <w:sz w:val="20"/>
                <w:szCs w:val="20"/>
              </w:rPr>
              <w:t>Прим. (разрешенное использование земельного участка)</w:t>
            </w:r>
          </w:p>
        </w:tc>
      </w:tr>
      <w:tr w:rsidR="00A26673" w:rsidRPr="00A26673" w:rsidTr="00A26673">
        <w:trPr>
          <w:cantSplit/>
          <w:trHeight w:val="2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Формируемые земельные участки, планируемые для предоставления физическим и юридическим лицам для строительства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</w:t>
            </w:r>
          </w:p>
        </w:tc>
        <w:tc>
          <w:tcPr>
            <w:tcW w:w="90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tcBorders>
              <w:top w:val="single" w:sz="12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Яблочная аллея, д.4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844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Яблочная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1088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Яблочная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659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Яблочная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1106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Сливовая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749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Сливовая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751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Сливовая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697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Сливовая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700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9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Сливовая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753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д.8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739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11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д.6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675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675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803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14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д.9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685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15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 7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1008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16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17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18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Грушевая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1053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19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д.10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835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20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д.8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1033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21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д.6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22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23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1073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24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д.9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1080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25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д.7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1064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26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1064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27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28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Вишневая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695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29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-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633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pStyle w:val="Iauiue"/>
              <w:widowControl w:val="0"/>
              <w:tabs>
                <w:tab w:val="left" w:pos="176"/>
              </w:tabs>
              <w:suppressAutoHyphens/>
              <w:spacing w:line="200" w:lineRule="atLeast"/>
              <w:ind w:lef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26673">
              <w:rPr>
                <w:rFonts w:ascii="Times New Roman" w:hAnsi="Times New Roman"/>
                <w:color w:val="000000"/>
                <w:sz w:val="20"/>
              </w:rPr>
              <w:t>земельные участки, предназначенные для размещения детских площадок и детских площадок с элементами озеленения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30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Сиреневая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1037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31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Сиреневая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1061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32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Сиреневая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1060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33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Сиреневая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1059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34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Сиреневая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692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35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910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36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36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д.4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836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37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37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д.6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861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38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38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д.5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965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39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39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722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40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40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792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41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 xml:space="preserve">д. Трегубово, ул. </w:t>
            </w:r>
            <w:proofErr w:type="gramStart"/>
            <w:r w:rsidRPr="00A26673">
              <w:rPr>
                <w:sz w:val="20"/>
                <w:szCs w:val="20"/>
              </w:rPr>
              <w:t>Фермерская</w:t>
            </w:r>
            <w:proofErr w:type="gramEnd"/>
            <w:r w:rsidRPr="00A26673">
              <w:rPr>
                <w:sz w:val="20"/>
                <w:szCs w:val="20"/>
              </w:rPr>
              <w:t>, д.3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807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42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42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 xml:space="preserve">д. Трегубово, ул. </w:t>
            </w:r>
            <w:proofErr w:type="gramStart"/>
            <w:r w:rsidRPr="00A26673">
              <w:rPr>
                <w:sz w:val="20"/>
                <w:szCs w:val="20"/>
              </w:rPr>
              <w:t>Фермерская</w:t>
            </w:r>
            <w:proofErr w:type="gramEnd"/>
            <w:r w:rsidRPr="00A26673">
              <w:rPr>
                <w:sz w:val="20"/>
                <w:szCs w:val="20"/>
              </w:rPr>
              <w:t>, д.2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723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43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43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 xml:space="preserve">д. Трегубово, ул.  </w:t>
            </w:r>
            <w:proofErr w:type="gramStart"/>
            <w:r w:rsidRPr="00A26673">
              <w:rPr>
                <w:sz w:val="20"/>
                <w:szCs w:val="20"/>
              </w:rPr>
              <w:t>Фермерская</w:t>
            </w:r>
            <w:proofErr w:type="gramEnd"/>
            <w:r w:rsidRPr="00A26673">
              <w:rPr>
                <w:sz w:val="20"/>
                <w:szCs w:val="20"/>
              </w:rPr>
              <w:t>, д.1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797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44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44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Трегубово, Каштановая аллея, д.7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663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земельные участки, предназначенные для индивидуального жилищного строительства (ИЖС)</w:t>
            </w:r>
          </w:p>
        </w:tc>
      </w:tr>
      <w:tr w:rsidR="00A26673" w:rsidRPr="00A26673" w:rsidTr="00392592">
        <w:trPr>
          <w:cantSplit/>
          <w:trHeight w:val="280"/>
          <w:jc w:val="center"/>
        </w:trPr>
        <w:tc>
          <w:tcPr>
            <w:tcW w:w="264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45</w:t>
            </w:r>
          </w:p>
        </w:tc>
        <w:tc>
          <w:tcPr>
            <w:tcW w:w="3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45</w:t>
            </w:r>
          </w:p>
        </w:tc>
        <w:tc>
          <w:tcPr>
            <w:tcW w:w="90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53:20:0700701:322</w:t>
            </w:r>
          </w:p>
        </w:tc>
        <w:tc>
          <w:tcPr>
            <w:tcW w:w="928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-</w:t>
            </w:r>
          </w:p>
        </w:tc>
        <w:tc>
          <w:tcPr>
            <w:tcW w:w="956" w:type="pct"/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д. Трегубово</w:t>
            </w:r>
          </w:p>
        </w:tc>
        <w:tc>
          <w:tcPr>
            <w:tcW w:w="599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14660</w:t>
            </w:r>
          </w:p>
        </w:tc>
        <w:tc>
          <w:tcPr>
            <w:tcW w:w="945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строительство и эксплуатация объектов инженерно-коммунальной инфраструктуры</w:t>
            </w:r>
          </w:p>
        </w:tc>
      </w:tr>
      <w:tr w:rsidR="00A26673" w:rsidRPr="00A26673" w:rsidTr="00A26673">
        <w:trPr>
          <w:cantSplit/>
          <w:trHeight w:val="280"/>
          <w:jc w:val="center"/>
        </w:trPr>
        <w:tc>
          <w:tcPr>
            <w:tcW w:w="3456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  <w:r w:rsidRPr="00A26673">
              <w:rPr>
                <w:sz w:val="20"/>
                <w:szCs w:val="20"/>
              </w:rPr>
              <w:t>53440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673" w:rsidRPr="00A26673" w:rsidRDefault="00A26673" w:rsidP="00A2667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FD2" w:rsidRPr="00A26673" w:rsidRDefault="00533FD2" w:rsidP="00A26673">
      <w:pPr>
        <w:spacing w:line="360" w:lineRule="auto"/>
        <w:jc w:val="both"/>
        <w:rPr>
          <w:b/>
        </w:rPr>
      </w:pPr>
    </w:p>
    <w:sectPr w:rsidR="00533FD2" w:rsidRPr="00A26673" w:rsidSect="007A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A54"/>
    <w:multiLevelType w:val="hybridMultilevel"/>
    <w:tmpl w:val="7FDA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1F84"/>
    <w:multiLevelType w:val="hybridMultilevel"/>
    <w:tmpl w:val="91D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20ED"/>
    <w:multiLevelType w:val="hybridMultilevel"/>
    <w:tmpl w:val="9D1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27A1F"/>
    <w:multiLevelType w:val="hybridMultilevel"/>
    <w:tmpl w:val="9038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E4408"/>
    <w:multiLevelType w:val="hybridMultilevel"/>
    <w:tmpl w:val="4CF826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4F181A1E"/>
    <w:multiLevelType w:val="hybridMultilevel"/>
    <w:tmpl w:val="48E6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E2492"/>
    <w:multiLevelType w:val="hybridMultilevel"/>
    <w:tmpl w:val="CB9840CC"/>
    <w:lvl w:ilvl="0" w:tplc="0F0A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E7CC8"/>
    <w:multiLevelType w:val="hybridMultilevel"/>
    <w:tmpl w:val="6EA4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B6518"/>
    <w:multiLevelType w:val="hybridMultilevel"/>
    <w:tmpl w:val="385A1F60"/>
    <w:lvl w:ilvl="0" w:tplc="1CFEA2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9B1C4B"/>
    <w:multiLevelType w:val="hybridMultilevel"/>
    <w:tmpl w:val="2CAC1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51EB"/>
    <w:rsid w:val="000004C2"/>
    <w:rsid w:val="00040ACA"/>
    <w:rsid w:val="000A2348"/>
    <w:rsid w:val="000B1351"/>
    <w:rsid w:val="000E0D20"/>
    <w:rsid w:val="000F071E"/>
    <w:rsid w:val="000F42B5"/>
    <w:rsid w:val="00126781"/>
    <w:rsid w:val="00144EA8"/>
    <w:rsid w:val="00174517"/>
    <w:rsid w:val="001834F6"/>
    <w:rsid w:val="001D4451"/>
    <w:rsid w:val="001E633C"/>
    <w:rsid w:val="0021194A"/>
    <w:rsid w:val="00212C51"/>
    <w:rsid w:val="00217D1D"/>
    <w:rsid w:val="00222CC3"/>
    <w:rsid w:val="00286404"/>
    <w:rsid w:val="00294448"/>
    <w:rsid w:val="002A69D0"/>
    <w:rsid w:val="002B1619"/>
    <w:rsid w:val="002C1EF4"/>
    <w:rsid w:val="002D397E"/>
    <w:rsid w:val="002E20B2"/>
    <w:rsid w:val="00333DB7"/>
    <w:rsid w:val="00340A6F"/>
    <w:rsid w:val="003605CC"/>
    <w:rsid w:val="00363643"/>
    <w:rsid w:val="003905FF"/>
    <w:rsid w:val="00392592"/>
    <w:rsid w:val="00395F83"/>
    <w:rsid w:val="003F774F"/>
    <w:rsid w:val="0040763E"/>
    <w:rsid w:val="00412C56"/>
    <w:rsid w:val="00432263"/>
    <w:rsid w:val="00454E4E"/>
    <w:rsid w:val="00462743"/>
    <w:rsid w:val="00470931"/>
    <w:rsid w:val="00484C55"/>
    <w:rsid w:val="0049320D"/>
    <w:rsid w:val="00497B64"/>
    <w:rsid w:val="004B6092"/>
    <w:rsid w:val="004C3AA2"/>
    <w:rsid w:val="004C703A"/>
    <w:rsid w:val="004D732E"/>
    <w:rsid w:val="004E6A6E"/>
    <w:rsid w:val="00533FD2"/>
    <w:rsid w:val="00583698"/>
    <w:rsid w:val="005852FF"/>
    <w:rsid w:val="005C652B"/>
    <w:rsid w:val="005C70E0"/>
    <w:rsid w:val="0067730C"/>
    <w:rsid w:val="00691B16"/>
    <w:rsid w:val="006940A2"/>
    <w:rsid w:val="006A31F6"/>
    <w:rsid w:val="006A4A18"/>
    <w:rsid w:val="006C67B6"/>
    <w:rsid w:val="006D13F7"/>
    <w:rsid w:val="006F76D3"/>
    <w:rsid w:val="0070036E"/>
    <w:rsid w:val="00723E41"/>
    <w:rsid w:val="007430E9"/>
    <w:rsid w:val="00746B0B"/>
    <w:rsid w:val="00751059"/>
    <w:rsid w:val="00770C4A"/>
    <w:rsid w:val="007A7B39"/>
    <w:rsid w:val="007C0FEE"/>
    <w:rsid w:val="007C494A"/>
    <w:rsid w:val="007E19F4"/>
    <w:rsid w:val="007E782D"/>
    <w:rsid w:val="007F12E3"/>
    <w:rsid w:val="007F605E"/>
    <w:rsid w:val="00824960"/>
    <w:rsid w:val="00877817"/>
    <w:rsid w:val="008D5811"/>
    <w:rsid w:val="0098383F"/>
    <w:rsid w:val="009A0FCE"/>
    <w:rsid w:val="009A230D"/>
    <w:rsid w:val="009A5A51"/>
    <w:rsid w:val="009E1CF3"/>
    <w:rsid w:val="009E247F"/>
    <w:rsid w:val="009E24F9"/>
    <w:rsid w:val="00A2180B"/>
    <w:rsid w:val="00A26673"/>
    <w:rsid w:val="00A44FCF"/>
    <w:rsid w:val="00A52475"/>
    <w:rsid w:val="00AB7879"/>
    <w:rsid w:val="00B066BB"/>
    <w:rsid w:val="00B15B9D"/>
    <w:rsid w:val="00B85A6C"/>
    <w:rsid w:val="00B94632"/>
    <w:rsid w:val="00B95999"/>
    <w:rsid w:val="00BA6198"/>
    <w:rsid w:val="00C04859"/>
    <w:rsid w:val="00C274B5"/>
    <w:rsid w:val="00C768BB"/>
    <w:rsid w:val="00C826A3"/>
    <w:rsid w:val="00C84A0E"/>
    <w:rsid w:val="00CA637D"/>
    <w:rsid w:val="00CD2C21"/>
    <w:rsid w:val="00D02812"/>
    <w:rsid w:val="00D035ED"/>
    <w:rsid w:val="00D136E4"/>
    <w:rsid w:val="00D2734B"/>
    <w:rsid w:val="00D374ED"/>
    <w:rsid w:val="00D420D0"/>
    <w:rsid w:val="00D73FC5"/>
    <w:rsid w:val="00D97C9F"/>
    <w:rsid w:val="00DC25DB"/>
    <w:rsid w:val="00DC5ECA"/>
    <w:rsid w:val="00DC72A9"/>
    <w:rsid w:val="00E14A1B"/>
    <w:rsid w:val="00E14FDD"/>
    <w:rsid w:val="00E446D7"/>
    <w:rsid w:val="00E5553C"/>
    <w:rsid w:val="00E83EEE"/>
    <w:rsid w:val="00E8588B"/>
    <w:rsid w:val="00F075D4"/>
    <w:rsid w:val="00F151EB"/>
    <w:rsid w:val="00F17713"/>
    <w:rsid w:val="00F4660D"/>
    <w:rsid w:val="00F72BDA"/>
    <w:rsid w:val="00FB5D84"/>
    <w:rsid w:val="00FF03CE"/>
    <w:rsid w:val="00FF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E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D03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3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1EB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F151EB"/>
    <w:pPr>
      <w:ind w:left="720"/>
      <w:contextualSpacing/>
    </w:pPr>
  </w:style>
  <w:style w:type="paragraph" w:customStyle="1" w:styleId="ConsPlusNormal">
    <w:name w:val="ConsPlusNormal"/>
    <w:rsid w:val="00F151EB"/>
    <w:pPr>
      <w:widowControl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1EB"/>
    <w:pPr>
      <w:widowControl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D03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035E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035ED"/>
    <w:pPr>
      <w:spacing w:after="100" w:line="276" w:lineRule="auto"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D035E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35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99"/>
    <w:qFormat/>
    <w:rsid w:val="00E5553C"/>
    <w:pPr>
      <w:spacing w:line="240" w:lineRule="auto"/>
      <w:ind w:firstLine="0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E5553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Iauiue">
    <w:name w:val="Iau?iue"/>
    <w:rsid w:val="00A26673"/>
    <w:pPr>
      <w:spacing w:line="240" w:lineRule="auto"/>
      <w:ind w:firstLine="0"/>
    </w:pPr>
    <w:rPr>
      <w:rFonts w:ascii="TimesDL" w:eastAsia="Times New Roman" w:hAnsi="TimesD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B8F-113D-49AD-8D90-D407D8E6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2014-06-27T09:41:00Z</cp:lastPrinted>
  <dcterms:created xsi:type="dcterms:W3CDTF">2012-07-14T12:51:00Z</dcterms:created>
  <dcterms:modified xsi:type="dcterms:W3CDTF">2016-07-19T13:34:00Z</dcterms:modified>
</cp:coreProperties>
</file>