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B25F73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712FE" w:rsidRPr="009A397B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700B17" w:rsidRDefault="00700B1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146710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F712FE" w:rsidRPr="00CA4664" w:rsidRDefault="00146710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31 января </w:t>
                  </w:r>
                  <w:r w:rsidR="00700B1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C59BE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2020</w:t>
                  </w:r>
                  <w:r w:rsidR="00F712FE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712FE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F712FE" w:rsidRPr="00CA4664" w:rsidRDefault="00146710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31.01.2020</w:t>
                  </w:r>
                </w:p>
                <w:p w:rsidR="00F712FE" w:rsidRPr="00BD7969" w:rsidRDefault="00F712FE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712FE" w:rsidRPr="00CA4664" w:rsidRDefault="00F712FE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712FE" w:rsidRPr="00CA4664" w:rsidRDefault="00F712FE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712FE" w:rsidRPr="00CA4664" w:rsidRDefault="00F712FE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B25F73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B25F73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B25F73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945934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Российская Федерация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Совет депутатов Трегубовского сельского поселения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от  31.01.2020  № 128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Порядка принятия 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 xml:space="preserve">решения Совета депутатов Трегубовского 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о применении к депутату, 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выборному  должностному лицу местного само-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 xml:space="preserve">управления мер ответственности 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146710" w:rsidRPr="00146710">
        <w:rPr>
          <w:rFonts w:ascii="Times New Roman" w:hAnsi="Times New Roman" w:cs="Times New Roman"/>
          <w:bCs/>
          <w:sz w:val="20"/>
          <w:szCs w:val="2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областным законом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лиц», Уставом Трегубовского  сельского поселения</w:t>
      </w:r>
    </w:p>
    <w:p w:rsidR="00146710" w:rsidRPr="00146710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146710" w:rsidRPr="00146710">
        <w:rPr>
          <w:rFonts w:ascii="Times New Roman" w:hAnsi="Times New Roman" w:cs="Times New Roman"/>
          <w:bCs/>
          <w:sz w:val="20"/>
          <w:szCs w:val="20"/>
        </w:rPr>
        <w:t>Совет депутатов  Трегубовского  сельского поселения</w:t>
      </w:r>
    </w:p>
    <w:p w:rsidR="00146710" w:rsidRPr="00146710" w:rsidRDefault="00146710" w:rsidP="005D7AA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146710" w:rsidRPr="00146710" w:rsidRDefault="00146710" w:rsidP="005D7AA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146710" w:rsidRPr="00146710">
        <w:rPr>
          <w:rFonts w:ascii="Times New Roman" w:hAnsi="Times New Roman" w:cs="Times New Roman"/>
          <w:bCs/>
          <w:sz w:val="20"/>
          <w:szCs w:val="20"/>
        </w:rPr>
        <w:t>1. Утвердить прилагаемый Порядок принятия решения Совета депутатов Трегубвоского  сельского поселения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146710" w:rsidRPr="00146710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146710" w:rsidRPr="00146710">
        <w:rPr>
          <w:rFonts w:ascii="Times New Roman" w:hAnsi="Times New Roman" w:cs="Times New Roman"/>
          <w:bCs/>
          <w:sz w:val="20"/>
          <w:szCs w:val="20"/>
        </w:rPr>
        <w:t>2. Опубликовать настоящее решение в официальном бюллетене Трегубовского сельского поселения «МИГ Трегубово» и  разместить на официальном сайте Администрации Трегубовского сельского поселения в сети «Интернет».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 поселения  С.Б.Алексеев</w:t>
      </w:r>
    </w:p>
    <w:p w:rsidR="00146710" w:rsidRPr="005D7AA3" w:rsidRDefault="00146710" w:rsidP="00146710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УТВЕРЖДЕН</w:t>
      </w:r>
    </w:p>
    <w:p w:rsidR="00146710" w:rsidRPr="005D7AA3" w:rsidRDefault="00146710" w:rsidP="00146710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решением Совета депутатов  </w:t>
      </w:r>
    </w:p>
    <w:p w:rsidR="00146710" w:rsidRPr="005D7AA3" w:rsidRDefault="00146710" w:rsidP="00146710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Трегубовского  сельского поселения</w:t>
      </w:r>
    </w:p>
    <w:p w:rsidR="00146710" w:rsidRPr="005D7AA3" w:rsidRDefault="00146710" w:rsidP="00146710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от  31.01.2020    № 128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ПОРЯДОК</w:t>
      </w:r>
    </w:p>
    <w:p w:rsidR="00146710" w:rsidRP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принятия решения Совета депутатов Трегубовского  сельского поселения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от 06.10.2003 № 131-ФЗ «Об общих принципах   организации местного самоуправления в Российской Федерации»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1. Настоящий Порядок определяет процедуру принятия решения Советом депутатов Трегубовского  сельского поселения о применении к депутату Совета депутатов Трегубовского  сельского поселения, Главе Трегубовского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                              от 6 октября 2003 года № 131-ФЗ «Об общих принципах местного самоуправления в Российской Федерации», частью 18.1 статьи 4 областного закона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lastRenderedPageBreak/>
        <w:t>2. В случае, указанном в пункте 1 настоящего Порядка, к депутату Совета депутатов Трегубовского  сельского поселения, Главе Трегубовского  сельского поселения могут быть применены следующие меры ответственности: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1) предупреждение;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2) освобождение депутата Совета депутатов Трегубовского  сельского поселения от должности в Совете депутатов Трегубовского  сельского поселения с лишением права занимать должности в Совете депутатов Трегубовского  сельского поселения до прекращения срока его полномочий;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4) запрет занимать должности в Совете депутатов Трегубовского  сельского поселения до прекращения срока его полномочий;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5) запрет исполнять полномочия на постоянной основе до прекращения срока его полномочий.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3. Срок рассмотрения вопроса о применении мер ответственности к депутату Совета депутатов Трегубовского  сельского поселения, Главе Трегубовского  сельского поселения не может превышать трех месяцев со дня поступления заявления Губернатора Новгородской области о применении меры ответственности, предусмотренной частью 18.2 областного закона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 (далее – заявление Губернатора).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4. При поступлении в Совет депутатов Трегубовского  сельского поселения заявления Губернатора председатель Совета депутатов Трегубовского сельского поселения в течение 10 рабочих дней: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письменно уведомляет о содержании поступившего заявления Губернатора лицо, в отношении которого поступило данное заявление, а также о дате, времени и месте его рассмотрения;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предлагает лицу, в отношении которого поступило заявление Губернатора дать письменные пояснения по существу выявленных нарушений, которые будут оглашены при рассмотрении заявления Губернатора Советом депутатов Трегубовского  сельского поселения.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Неявка лица, в отношении которого поступило заявление Губернатора, и своевременно извещенного о месте и времени заседания Совета депутатов Трегубовского сельского поселения, не препятствует рассмотрению заявления Губернатора.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5. Решение о применении к депутату Совета депутатов Трегубовского  сельского поселения, Главе Трегубовского  сельского поселения на основании заявления Губернатора конкретной меры ответственности принимается на основе принципов справедливости, соразмерности, пропорциональности и неотвратимости.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 xml:space="preserve">6. Решение о применении меры ответственности принимается отдельно в отношении каждого депутата Совета депутатов Трегубвоского  сельского поселения, Главы Трегубовского  сельского поселения путем голосования большинством голосов от числа депутатов, присутствующих на заседании, в порядке, установленном Регламентом работы Совета депутатов Трегубовского  сельского поселения. 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В случае равенства голосов при принятии решения голос председательствующего является решающим.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Депутат Совета депутатов Трегубовского  сельского поселения, в отношении которого рассматривается вопрос о применении меры ответственности, участие в голосовании не принимает.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7. В ходе рассмотрения вопроса по поступившему заявлению Губернатора председательствующий на заседании Совета депутатов Трегубовского  сельского поселения: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оглашает поступившее заявление Губернатора;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предлагает депутатам Совета депутатов Трегубовского  сельского поселения решить вопрос об отстранении от принятия решения о применении меры ответственности депутата, имеющего конфликт интересов;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объявляет о наличии кворума для решения вопроса о применении меры ответственности;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оглашает письменные пояснения лица, в отношении которого поступило заявление Губернатора, в случае их наличия, и предлагает ему выступить по рассматриваемому вопросу в случае присутствия на заседании Совета депутатов Трегубовского  сельского поселения;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предлагает депутатам и иным лицам, присутствующим на заседании Совета депутатов Трегубовского  сельского поселения, высказать мнения относительно рассматриваемого вопроса;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объявляет о начале голосования;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оглашает результат принятого решения о применении меры ответственности.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8. По результатам рассмотрения заявления Губернатора принимается решение Совета депутатов Трегубовского сельского поселения о применении меры ответственности к депутату Совета депутатов Трегубовского  сельского поселения, Главе Трегубовского  сельского поселения.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 xml:space="preserve">9.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является несущественным, учитываются характер совершенного коррупционного правонарушения, его тяжесть, обстоятельства, при </w:t>
      </w:r>
      <w:r w:rsidRPr="00146710">
        <w:rPr>
          <w:rFonts w:ascii="Times New Roman" w:hAnsi="Times New Roman" w:cs="Times New Roman"/>
          <w:bCs/>
          <w:sz w:val="20"/>
          <w:szCs w:val="20"/>
        </w:rPr>
        <w:lastRenderedPageBreak/>
        <w:t>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10. Копия решения Совета депутатов Трегубовского  сельского поселения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Совета депутатов Трегубовского  сельского поселения, Главе Трегубовского сельского поселения, в отношении которых рассматривался вопрос.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>11. Решение Совета депутатов Трегубовского сельского поселения о применении меры ответственности к депутату Совета депутатов Трегубовского  сельского поселения, Главе Трегубовского  сельского поселения направляется почтовым отправлением, с использованием курьерской связи или иным образом, обеспечивающим представление указанного решения Губернатору Новгородской области в течение 5 рабочих дней со дня принятия решения о ее применении.</w:t>
      </w:r>
    </w:p>
    <w:p w:rsidR="00146710" w:rsidRPr="00146710" w:rsidRDefault="00146710" w:rsidP="00146710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6710">
        <w:rPr>
          <w:rFonts w:ascii="Times New Roman" w:hAnsi="Times New Roman" w:cs="Times New Roman"/>
          <w:bCs/>
          <w:sz w:val="20"/>
          <w:szCs w:val="20"/>
        </w:rPr>
        <w:t xml:space="preserve">12. Лицо, замещающее муниципальную должность, вправе обжаловать решение Совета депутатов Трегубовского  сельского поселения о применении меры ответственности в судебном порядке. </w:t>
      </w:r>
    </w:p>
    <w:p w:rsid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6710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146710" w:rsidRDefault="00146710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от  17.01.2020       № 5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</w:tblGrid>
      <w:tr w:rsidR="00945934" w:rsidRPr="00945934" w:rsidTr="001E54EC">
        <w:trPr>
          <w:trHeight w:val="930"/>
        </w:trPr>
        <w:tc>
          <w:tcPr>
            <w:tcW w:w="4655" w:type="dxa"/>
          </w:tcPr>
          <w:p w:rsidR="00945934" w:rsidRPr="00945934" w:rsidRDefault="00945934" w:rsidP="00945934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утверждении Устава территориального общественного самоуправления «Трегубово»</w:t>
            </w:r>
          </w:p>
        </w:tc>
      </w:tr>
    </w:tbl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945934">
        <w:rPr>
          <w:rFonts w:ascii="Times New Roman" w:hAnsi="Times New Roman" w:cs="Times New Roman"/>
          <w:bCs/>
          <w:sz w:val="20"/>
          <w:szCs w:val="20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статьёй 12 Устава Трегубовского  сельского поселения, Положением «Об утверждении Положения о территориальном общественном самоуправлении в Трегубовском сельском поселении, утверждённым решением Совета депутатов Трегубовского сельского поселения от 21.12.2012  № 121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 Утвердить прилагаемый Устав территориального общественного самоуправления «Трегубово».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2. Опубликовать настоящее постановление в официальном бюллетене Трегубовского сельского поселения «МИГ Трегубово» и разместить   на официальном сайте Администрации Трегубовского  сельского поселения в сети Интернет 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tabs>
          <w:tab w:val="left" w:pos="851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Глава поселения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С.Б.Алексеев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 УТВЕРЖДЕН</w:t>
      </w:r>
    </w:p>
    <w:p w:rsidR="00945934" w:rsidRPr="00945934" w:rsidRDefault="00945934" w:rsidP="00945934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постановлением Администрации</w:t>
      </w:r>
    </w:p>
    <w:p w:rsidR="00945934" w:rsidRPr="00945934" w:rsidRDefault="00945934" w:rsidP="00945934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Трегубовского  сельского поселения</w:t>
      </w:r>
    </w:p>
    <w:p w:rsidR="00945934" w:rsidRPr="00945934" w:rsidRDefault="00945934" w:rsidP="00945934">
      <w:pPr>
        <w:pStyle w:val="1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от  17.01.2020    № 5 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УСТАВ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"Территориальное общественное самоуправление «Трегубово»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 Общие положения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1.1. "Территориальное общественное самоуправление  «Трегубово» (далее именуется - ТОС) создается и действует в соответствии с Конституцией Российской Федерации, Федеральным законом от 6 октября 203 года № 131-ФЗ "Об общих принципах организации местного самоуправления в Российской Федерации", иными нормативными правовыми актами Российской Федерации, нормативными правовыми актами </w:t>
      </w:r>
      <w:r w:rsidRPr="00945934">
        <w:rPr>
          <w:rFonts w:ascii="Times New Roman" w:hAnsi="Times New Roman" w:cs="Times New Roman"/>
          <w:bCs/>
          <w:sz w:val="20"/>
          <w:szCs w:val="20"/>
        </w:rPr>
        <w:lastRenderedPageBreak/>
        <w:t>органов государственной власти Новгородской области, решением Совета депутатов  Трегубовского  сельского поселения «Об утверждении Положения о территориальном общественном в Трегубовском сельском поселении», иными нормативными правовыми актами органов местного самоуправления  Трегубовского сельского поселения и настоящим Уставом.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1.2. ТОС является не имеющей членства организацией без образования юридического лица, учрежденной гражданами Российской Федерации, постоянно или преимущественно проживающими на территории Трегубовского  сельского поселения  по адресу :  д. Трегубово, ул.Школьная, д.1, помещение 32.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1.3. Целью образования и деятельности ТОС является решение вопросов, затрагивающих интересы граждан Российской Федерации, проживающих на указанной территории Трегубовского  сельского  поселения, в целях реализации их конституционных прав при решении вопросов социально-экономического развития территории, а также проведения культурной и воспитательной работы, содействия развитию физкультуры и спорта и решения иных вопросов жизнедеятельности.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1.4. ТОС считается учрежденным с момента регистрации Устава Администрацией Трегубовского  сельского  поселения.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1.5. ТОС участвует в отношениях, регулируемых гражданским законодательством, на равных началах с иными участниками этих отношений (гражданами и юридическими лицами).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1.6. ТОС может   иметь  печать, штамп и иную атрибутику со своим наименованием.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1.7. Местонахождение ТОС:  в границах деревни Трегубово Чудовского района Новгородской области.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1.8. Границы территории, на которой осуществляется ТОС, установлены решением Совета депутатов  Трегубовского  сельского  поселения  от 19.12.2019 г.  № 181.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1.9.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(далее – ОТОС).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1.10. Выборным органом  ТОС является ревизионная комиссия территориального общественного самоуправления.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2. Учредители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Учредителями ТОС являются граждане Российской Федерации, достигшие шестнадцатилетнего возраста, постоянно либо преимущественно проживающие на части территории Трегубовского  сельского  поселения  в домах, расположенных по адресу: Новгородская область, Чудовский район, д. Трегубово, принявшие непосредственное участие в общем собрании (далее именуются - учредители).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3. Основные цели деятельности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Основной  целью ТОС является - самостоятельное и под свою ответственность осуществление собственной инициативы по вопросам местного значения на территории деятельности ТОС и взаимодействие с органами местного самоуправления  Трегубовского  сельского  поселения в решении вопросов жизнедеятельности населения.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 Основные задачи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4.1. Изучение, учет и анализ общественного мнения жителей по вопросам экономического и социального развития территории ТОС.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4.2. Отстаивание и представление законных интересов жителей, проживающих на территории ТОС, выход с предложениями в различные инстанции по вопросам, имеющим важное общественное значение для жителей данной территории.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4.3. Привлечение жителей к решению вопросов по благоустройству и содержанию придомовых территорий и территорий ТОС.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4.4. Забота о пожилых и одиноких людях, ветеранах войны, инвалидах и других социально незащищенных слоях населения.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4.5. Организация общественной работы по укреплению правопорядка на территории, физкультурно-оздоровительной и воспитательной работы среди населения, координация усилий в этом направлении коллективов предприятий, учреждений, организаций.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4.6. Участие в комиссиях по приемке выполненных работ по благоустройству и озеленению территорий, ремонту и реконструкции жилищного фонда, объектов социальной инфраструктуры и жилищно-коммунального хозяйства.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4.7. Обеспечение выполнения добровольно взятых на себя задач по благоустройству территории, содержанию и ремонту жилищного фонда, спортивных площадок, клубов.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4.8. Содействие воспитанию молодежи, развитию физической культуры, организации досуга населения.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4.9. Взаимодействие с органами внутренних дел по обеспечению правопорядка по месту жительства, привлекая к этой работе население.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4.10. Рассмотрение в пределах своих полномочий заявлений, предложений граждан, организация приема населения.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4.11. Оказание содействия депутатам в организации их встреч с избирателями, приеме граждан и проведении другой работы в избирательных округах.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5. Основные права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5.1. ТОС осуществляет свою деятельность в соответствии с действующим законодательством на территории проживания граждан, выступивших учредителями территориального общественного самоуправления.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5.2. Для осуществления собственных инициатив ТОС наделяется следующими правами: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вносить в органы местного самоуправления Трегубовского  сельского  поселения проекты муниципальных правовых актов, подлежащих обязательному рассмотрению в установленном порядке;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привлекать на добровольной основе население к участию в работе по обеспечению сохранности жилищного фонда;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организовывать общественные работы по благоустройству и озеленению территории;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участвовать в работе по воспитанию граждан в духе соблюдения законов, бережного отношения ко всем формам собственности;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участвовать в организации досуга населения, проведении культурно- массовых, спортивных, лечебно-оздоровительных и других мероприятий, развитии народного творчества;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осуществлять общественный контроль за санитарным содержанием территории;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способствовать организации работы с детьми и подростками;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проводить работу, направленную на социальную защиту населения;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свободно распространять информацию о своей деятельности;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готовить предложения по социально-экономическому развитию территории ТОС для предоставления их собранию граждан,  в органы местного самоуправления Трегубовского  сельского  поселения;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осуществлять взаимодействие с органами внутренних дел, жилищно-эксплуатационными организациями, общественными и религиозными объединениями;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осуществлять в установленном порядке иные инициативы в вопросах местного значения.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вносить предложения в органы и должностным лицам местного самоуправления Трегубовского  сельского  поселения по вопросам использования земельных участков под детские и оздоровительные площадки, скверы, стоянки автомобилей, площадки для выгула собак и другие общественно полезные цели, если это затрагивает интересы граждан, проживающих на территории ТОС, а также по вопросам создания на территории ТОС условий для обеспечения населения услугами торговли, общественного питания и бытового обслуживания.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6. Основные обязанности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6.1. Обеспечивать выполнение требований действующего законодательства, настоящего Устава.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6.2. Отчитываться в порядке, установленным настоящим Уставом, перед населением о проделанной работе.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7. Структура ТОС и порядок формирования органов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7.1. Общее собрание граждан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ОТОС формируется на основе выборов на общих собраниях по инициативе граждан, проживающих на территории ТОС, обладающих правом на участие в осуществлении территориального общественного самоуправления.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Высшим органом ТОС является общее собрание граждан, обладающих правом на участие в территориальном общественном самоуправлении на территории ТОС.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В работе общих собраний имеют право принимать участие граждане Российской Федерации, достигшие шестнадцатилетнего возраста, постоянно либо преимущественно проживающие на территории ТОС.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Граждане Российской Федерации, не проживающие на территории ТОС, но имеющие на этой территории недвижимое имущество, принадлежащее им на праве собственности, и уплачивающие налоги в местный бюджет, могут участвовать в работе общих собраний с правом совещательного голоса.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Общее собрание граждан правомочно, если в нем принимает участие более половины жителей данной территории, обладающих правом голоса.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Инициаторами проведения общих собраний граждан по вопросам осуществления территориального общественного самоуправления могут быть ОТОС, а также группа граждан, достигших 16-летнего возраста и проживающая на территории ТОС, которая составляет более чем 25 процентов от численности  указанных граждан, депутат Совета депутатов Трегубовского  сельского поселения, Совет депутатов Трегубовского  сельского  поселения, Глава Трегубовского  сельского поселения.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Инициатор общего собрания определяет дату, время и место проведения общего собрания граждан путем вручения им, а так же направления в адрес Администрации Трегубовского  сельского  поселения и Совета депутатов Трегубовского сельского поселения письменных уведомлений в срок, не позднее, чем за 15 дней до дня проведения собрания.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Общее собрание граждан по вопросам осуществления ТОС должно проводиться не реже 1 раза в год.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Решение общего собрания граждан считается принятым, если за него проголосовало более половины присутствующих или передавших заполненные бланки решений для голосования участников собрания.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Решения общих собраний оформляются протоколами.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lastRenderedPageBreak/>
        <w:t>Решения общих собраний, принимаемые ими в пределах своей компетенции, не могут противоречить действующему федеральному и областному законодательству, Уставу и иным нормативным правовым актам органов местного самоуправления Трегубовского  сельского  поселения.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7.2 Орган территориального общественного самоуправления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Число членов ОТОС определяется на общем собрании и составляет 5 человек.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Работу ОТОС возглавляет председатель ОТОС, избираемый на общем собрании либо на заседании ОТОС двумя третями голосов его членов в соответствии с настоящим Уставом.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Во исполнение возложенных на ОТОС задач, председатель ОТОС: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-организует деятельность ОТОС;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-организует подготовку и проведение собраний граждан, осуществляет контроль за реализацией принятых на них решений;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-созывает и ведет заседания ОТОС;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-информирует Администрацию Трегубовского  сельского поселения, Совет депутатов Трегубовского  сельского поселения о деятельности ТОС, о положении дел на подведомственной территории;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-обеспечивает организацию выборов членов ОТОС взамен выбывших;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-выдает доверенности, подписывает решения, протоколы заседаний и прочие документы ОТОС;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-решает иные вопросы, порученные ему собранием граждан, Администрацией Трегубовского  сельского  поселения в установленном порядке.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Члены ОТОС могут исполнять свои полномочия на постоянной (непостоянной) основе.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Полномочия председателя и членов ОТОС прекращаются в случаях: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личного заявления о прекращении полномочий;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выбытия на постоянное место жительства за пределы соответствующей территории;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смерти;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решения общего собрания;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вступления в силу приговора суда в отношении члена ОТОС;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 течение одного месяца со дня прекращения полномочий производятся выборы новых членов, председателя ОТОС.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Срок полномочий ОТОС составляет 2 года.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8. Организация деятельности ОТОС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8.1. Заседания ОТОС созываются по мере необходимости, но не реже одного раза в 6 месяцев. Заседания считаются правомочными в случае присутствия на них не менее половины от общего числа членов ОТОС. Решения ОТОС принимаются простым большинством голосов от числа присутствующих на заседании членов ОТОС и оформляются протоколом. Каждый член ОТОС имеет один голос.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8.2. Работа ОТОС организуется в соответствии с регламентом, разрабатываемым и утверждаемым этим органом.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9. Полномочия ОТОС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9.1. К полномочиям ОТОС относятся: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представление интересов населения, проживающего на соответствующей территории;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обеспечение исполнения решений, принятых на собраниях граждан;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внесение в органы местного самоуправления Трегубовского  сельского поселения и должностным лицам местного самоуправления Трегубовского 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9.2. К исключительным полномочиям общего собрания  граждан, осуществляющих территориальное общественное самоуправление, относятся: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реорганизация и ликвидация органов территориального общественного самоуправления;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установление структуры органов территориального общественного самоуправления;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принятие устава территориального общественного самоуправления, внесение в него изменений;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избрание органов территориального общественного самоуправления;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определение основных направлений деятельности территориального общественного самоуправления;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9.3. ОТОС в пределах своей компетенции содействует: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правоохранительным органам - в поддержании общественного порядка;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lastRenderedPageBreak/>
        <w:t>органам санитарно-эпидемиологического, пожарного контроля и безопасности - в осуществлении деятельности на территории ТОС;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органам местного самоуправления - в проведении культурных, спортивных и иных мероприятий.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 Ревизионная комиссия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10.1. Члены ревизионной комиссии избираются общим собранием граждан простым большинством голосов от принявших участие в общем собрании в количестве 3 человек открытым  голосованием.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10.2. Члены ревизионной комиссии не могут входить в состав ОТОС.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10.3. Члены ревизионной комиссии имеют право участвовать в заседаниях ОТОС с правом совещательного голоса.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10.4. Председатель ревизионной комиссии избирается на ее первом заседании простым большинством голосов от списочного состава комиссии открытым (тайным) голосованием.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10.5. Ревизионная комиссия имеет право простым большинством голосов переизбрать своего председателя.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10.6. Ревизионная комиссия подотчетна только общему собранию граждан.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10.7. Ревизионная комиссия осуществляет ежегодные проверки деятельности ОТОС, а также внеплановые проверки по решению собрания, по своей инициативе, а также по решению членов ОТОС, принятому на заседании ОТОС, либо по инициативе органов местного самоуправления  Трегубовского  сельского   поселения.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11. Порядок внесения изменений и дополнений в настоящий Устав, реорганизации  и ликвидации ТОС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11.1. Изменения и дополнения в настоящий Устав рассматриваются на заседании ОТОС, утверждаются общим собранием и регистрируется в установленном законодательством порядке в Администрации  Трегубовского  сельского поселения.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11.2. Реорганизация и ликвидация ТОС осуществляется: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по решению общего собрания;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по решению суда.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11.3. Реорганизация и ликвидация ТОС осуществляется на основаниях и в порядке, установленных гражданским законодательством и настоящим Уставом.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11.4. Копии документов, подтверждающего решение о ликвидации ТОС передаются в Администрацию  Трегубовского  сельского  поселения.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</w:t>
      </w:r>
    </w:p>
    <w:p w:rsidR="00945934" w:rsidRDefault="00945934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Российская  Федерация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от   27.01.2020     № 8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Об утверждении членов Общественного совета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Трегубовского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45934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945934">
        <w:rPr>
          <w:rFonts w:ascii="Times New Roman" w:hAnsi="Times New Roman" w:cs="Times New Roman"/>
          <w:bCs/>
          <w:sz w:val="20"/>
          <w:szCs w:val="20"/>
        </w:rPr>
        <w:t>В соответствии с Положением об Общественном совете Администрации Трегубовского сельского поселения, утвержденным постановлением  Администрации  Трегубовского сельского поселения от 17.01.2013 № 4 «Об Общественном Совете Администрации Трегубовского сельского поселения»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      1. Признать утратившим силу постановление Администрации Трегубовского сельского поселения от 01.04.203 г. № 34 «Об утверждении членов Общественного совета Администрации Трегубовского  сельского поселения».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      2. Утвердить членами Общественного Совета Администрации Трегубовского сельского поселения следующих граждан: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>-</w:t>
      </w:r>
      <w:r w:rsidRPr="00945934">
        <w:rPr>
          <w:rFonts w:ascii="Times New Roman" w:hAnsi="Times New Roman" w:cs="Times New Roman"/>
          <w:b/>
          <w:bCs/>
          <w:sz w:val="20"/>
          <w:szCs w:val="20"/>
        </w:rPr>
        <w:t xml:space="preserve">Севостьянова Валентина Егоровна, пенсионер, 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-Маргаритова Татьяна Дмитриевна, заведующая Трегубовской сельской библиотекой МБУ «МЦБС» ,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-Кондратьева Светлана Валентиновна, заместитель директора по учебно-воспитательной работе МАОУ «СОШ» д.Трегубово»,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-Шумкина Людмила Александровна, заведующая филиалом МБУ «МСКО «Светоч» «Трегубовский центр досуга»,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lastRenderedPageBreak/>
        <w:t>-Полозова Елена Владимировна, заведующая филиалом МБУ «МСКО «Светоч» «Селищенский  центр народного творчества и досуга».</w:t>
      </w:r>
    </w:p>
    <w:p w:rsidR="00945934" w:rsidRPr="00945934" w:rsidRDefault="00945934" w:rsidP="00945934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934">
        <w:rPr>
          <w:rFonts w:ascii="Times New Roman" w:hAnsi="Times New Roman" w:cs="Times New Roman"/>
          <w:bCs/>
          <w:sz w:val="20"/>
          <w:szCs w:val="20"/>
        </w:rPr>
        <w:t xml:space="preserve">        3. Опубликовать настоящее постановление в официальном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Глава поселения       С.Б.Алексеев</w:t>
      </w: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5934" w:rsidRPr="00945934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5934"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945934" w:rsidRDefault="00945934" w:rsidP="00146710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 сельского поселения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от  30.01.2020     № 9</w:t>
      </w: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д.Трегубово</w:t>
      </w: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5D7AA3" w:rsidRPr="005D7AA3" w:rsidTr="001E049B">
        <w:tc>
          <w:tcPr>
            <w:tcW w:w="4428" w:type="dxa"/>
            <w:shd w:val="clear" w:color="auto" w:fill="auto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утверждении стоимости</w:t>
            </w:r>
          </w:p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 по погребению</w:t>
            </w:r>
          </w:p>
        </w:tc>
      </w:tr>
    </w:tbl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         В соответствии с Федеральным  законом от 06 октября 2003 года    № 131-ФЗ «Об общих принципах организации  местного самоуправления в Российской Федерации», пунктом 3 статьи 9, пунктом 1 статьи 10, пунктом 3 статьи 12  Федерального закона от 12 января 1996  № 8-ФЗ «О погребении и похоронном деле», статьей 6 Федерального закона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компенсацией, установленных законодательством Российской Федерации, и приостановлении действия в части 2 статьи 6 Федерального закона «О дополнительных мерах государственной поддержки семей, имеющих детей»,  Постановлением Правительства Российской Федерации от 29.01.2020 №61  "Об утверждении коэффициента индексации выплат, пособий и компенсаций в 2020 году", Уставом Трегубовского  сельского поселения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1. Утвердить на территории Трегубовского  сельского поселения стоимость услуг, предоставляемых согласно гарантированному перечню услуг по погребению с 01.02.2020 года согласно приложению 1.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2.Утвердить стоимость услуг, предоставляемых согласно гарантированному перечню услуг по погребению, 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с 01.02.2018 года,  согласно приложению 2.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3. Постановление от 29.01.2019 № 8 «Об утверждении стоимости услуг по погребению», считать утратившим силу.</w:t>
      </w:r>
    </w:p>
    <w:p w:rsidR="005D7AA3" w:rsidRPr="005D7AA3" w:rsidRDefault="005D7AA3" w:rsidP="005D7AA3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4. Опубликовать настоящее постановление в официальном бюллетене Трегубовского сельского поселения «МИГ Трегубово» и   на официальном сайте Администрации Трегубовского  сельского поселения в сети «Интернет».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Глава поселен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ия      </w:t>
      </w:r>
      <w:r w:rsidRPr="005D7AA3">
        <w:rPr>
          <w:rFonts w:ascii="Times New Roman" w:hAnsi="Times New Roman" w:cs="Times New Roman"/>
          <w:b/>
          <w:bCs/>
          <w:sz w:val="20"/>
          <w:szCs w:val="20"/>
        </w:rPr>
        <w:t xml:space="preserve">  С.Б.Алексеев</w:t>
      </w:r>
    </w:p>
    <w:p w:rsidR="005D7AA3" w:rsidRPr="005D7AA3" w:rsidRDefault="005D7AA3" w:rsidP="00945934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Трегубовского сельского поселения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от  30.01.2020     № 9</w:t>
      </w: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СТОИМОСТЬ УСЛУГ,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предоставляемых согласно гарантированному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перечню услуг по погребению</w:t>
      </w:r>
    </w:p>
    <w:p w:rsid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520"/>
        <w:gridCol w:w="2014"/>
      </w:tblGrid>
      <w:tr w:rsidR="005D7AA3" w:rsidRPr="005D7AA3" w:rsidTr="001E049B">
        <w:tc>
          <w:tcPr>
            <w:tcW w:w="4680" w:type="dxa"/>
            <w:tcBorders>
              <w:top w:val="nil"/>
            </w:tcBorders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2520" w:type="dxa"/>
            <w:tcBorders>
              <w:top w:val="nil"/>
            </w:tcBorders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 измерения</w:t>
            </w:r>
          </w:p>
        </w:tc>
        <w:tc>
          <w:tcPr>
            <w:tcW w:w="2014" w:type="dxa"/>
            <w:tcBorders>
              <w:top w:val="nil"/>
            </w:tcBorders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63,65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гроба, обитого тканью с внутренней стороны, обожженного с внешней стороны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2084,20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Доставка гроба и других предметов, необходимых для погребения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244,90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669,85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Погребение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3062,26</w:t>
            </w:r>
          </w:p>
        </w:tc>
      </w:tr>
      <w:tr w:rsidR="005D7AA3" w:rsidRPr="005D7AA3" w:rsidTr="001E049B">
        <w:tc>
          <w:tcPr>
            <w:tcW w:w="468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20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014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6124,86</w:t>
            </w:r>
          </w:p>
        </w:tc>
      </w:tr>
    </w:tbl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Приложение 2 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к постановлению Администрации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>Трегубовского  сельского поселения</w:t>
      </w:r>
    </w:p>
    <w:p w:rsidR="005D7AA3" w:rsidRPr="005D7AA3" w:rsidRDefault="005D7AA3" w:rsidP="005D7AA3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D7AA3">
        <w:rPr>
          <w:rFonts w:ascii="Times New Roman" w:hAnsi="Times New Roman" w:cs="Times New Roman"/>
          <w:bCs/>
          <w:sz w:val="20"/>
          <w:szCs w:val="20"/>
        </w:rPr>
        <w:t xml:space="preserve"> от   30.01.2020  № 9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Стоимость гарантированных услуг,</w:t>
      </w: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7AA3">
        <w:rPr>
          <w:rFonts w:ascii="Times New Roman" w:hAnsi="Times New Roman" w:cs="Times New Roman"/>
          <w:b/>
          <w:bCs/>
          <w:sz w:val="20"/>
          <w:szCs w:val="20"/>
        </w:rPr>
        <w:t>предоставляемых по погребению умерших (погибших), не имеющих супруга, близких родственников, иных родственников либо законного представителя умершего или невозможности осуществить ими  погребение, а также при отсутствии иных лиц, взявших на себя обязанность осуществить погребение умершего</w:t>
      </w:r>
    </w:p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089"/>
        <w:gridCol w:w="2156"/>
      </w:tblGrid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 измерения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</w:t>
            </w:r>
          </w:p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63,55</w:t>
            </w: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гроба, обитого тканью с внутренней стороны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2081,10</w:t>
            </w: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Облачение тела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269,20</w:t>
            </w: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669,71</w:t>
            </w:r>
          </w:p>
        </w:tc>
      </w:tr>
      <w:tr w:rsidR="005D7AA3" w:rsidRPr="005D7AA3" w:rsidTr="001E049B"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Погребение 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3041,3</w:t>
            </w:r>
          </w:p>
        </w:tc>
      </w:tr>
      <w:tr w:rsidR="005D7AA3" w:rsidRPr="005D7AA3" w:rsidTr="001E049B">
        <w:trPr>
          <w:trHeight w:val="459"/>
        </w:trPr>
        <w:tc>
          <w:tcPr>
            <w:tcW w:w="4219" w:type="dxa"/>
          </w:tcPr>
          <w:p w:rsidR="005D7AA3" w:rsidRPr="005D7AA3" w:rsidRDefault="005D7AA3" w:rsidP="005D7AA3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089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услуга</w:t>
            </w:r>
          </w:p>
        </w:tc>
        <w:tc>
          <w:tcPr>
            <w:tcW w:w="2156" w:type="dxa"/>
          </w:tcPr>
          <w:p w:rsidR="005D7AA3" w:rsidRPr="005D7AA3" w:rsidRDefault="005D7AA3" w:rsidP="005D7AA3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A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6124,86</w:t>
            </w:r>
          </w:p>
        </w:tc>
      </w:tr>
    </w:tbl>
    <w:p w:rsidR="005D7AA3" w:rsidRPr="005D7AA3" w:rsidRDefault="005D7AA3" w:rsidP="005D7AA3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7AA3" w:rsidRPr="005D7AA3" w:rsidRDefault="005D7AA3" w:rsidP="005D7AA3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6710" w:rsidRPr="00146710" w:rsidRDefault="00945934" w:rsidP="00945934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</w:t>
      </w:r>
    </w:p>
    <w:p w:rsidR="00146710" w:rsidRPr="00146710" w:rsidRDefault="00146710" w:rsidP="00146710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700B17" w:rsidRPr="008B5D09" w:rsidRDefault="00700B1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дписан  в печать:           31.01.2020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73" w:rsidRDefault="00B25F73">
      <w:pPr>
        <w:spacing w:after="0" w:line="240" w:lineRule="auto"/>
      </w:pPr>
      <w:r>
        <w:separator/>
      </w:r>
    </w:p>
  </w:endnote>
  <w:endnote w:type="continuationSeparator" w:id="0">
    <w:p w:rsidR="00B25F73" w:rsidRDefault="00B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73" w:rsidRDefault="00B25F73">
      <w:pPr>
        <w:spacing w:after="0" w:line="240" w:lineRule="auto"/>
      </w:pPr>
      <w:r>
        <w:separator/>
      </w:r>
    </w:p>
  </w:footnote>
  <w:footnote w:type="continuationSeparator" w:id="0">
    <w:p w:rsidR="00B25F73" w:rsidRDefault="00B2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FE" w:rsidRDefault="00B25F73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712FE" w:rsidRPr="007555F3" w:rsidRDefault="00F712FE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>МИГ Т</w:t>
                </w:r>
                <w:r w:rsidR="002C00C1">
                  <w:rPr>
                    <w:b/>
                    <w:bCs/>
                    <w:i/>
                    <w:iCs/>
                    <w:u w:val="single"/>
                  </w:rPr>
                  <w:t>рег</w:t>
                </w:r>
                <w:r w:rsidR="0079772F">
                  <w:rPr>
                    <w:b/>
                    <w:bCs/>
                    <w:i/>
                    <w:iCs/>
                    <w:u w:val="single"/>
                  </w:rPr>
                  <w:t xml:space="preserve">убово»  </w:t>
                </w:r>
                <w:r w:rsidR="00146710">
                  <w:rPr>
                    <w:b/>
                    <w:bCs/>
                    <w:i/>
                    <w:iCs/>
                    <w:u w:val="single"/>
                  </w:rPr>
                  <w:t xml:space="preserve">пятница, 31 января </w:t>
                </w:r>
                <w:r w:rsidR="00700B17">
                  <w:rPr>
                    <w:b/>
                    <w:bCs/>
                    <w:i/>
                    <w:iCs/>
                    <w:u w:val="single"/>
                  </w:rPr>
                  <w:t xml:space="preserve"> </w:t>
                </w:r>
                <w:r w:rsidR="00146710">
                  <w:rPr>
                    <w:b/>
                    <w:bCs/>
                    <w:i/>
                    <w:iCs/>
                    <w:u w:val="single"/>
                  </w:rPr>
                  <w:t xml:space="preserve"> 2020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года</w:t>
                </w:r>
                <w:r w:rsidR="00A515F7">
                  <w:rPr>
                    <w:b/>
                    <w:bCs/>
                    <w:i/>
                    <w:iCs/>
                    <w:u w:val="single"/>
                  </w:rPr>
                  <w:t xml:space="preserve"> № </w:t>
                </w:r>
                <w:r w:rsidR="00146710">
                  <w:rPr>
                    <w:b/>
                    <w:bCs/>
                    <w:i/>
                    <w:iCs/>
                    <w:u w:val="single"/>
                  </w:rPr>
                  <w:t>1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712FE" w:rsidRPr="007555F3" w:rsidRDefault="00F712FE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945934" w:rsidRPr="00945934">
                  <w:rPr>
                    <w:noProof/>
                    <w:color w:val="F9F9F9"/>
                  </w:rPr>
                  <w:t>4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B780B"/>
    <w:rsid w:val="002C00C1"/>
    <w:rsid w:val="002C59BE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7AA3"/>
    <w:rsid w:val="005F00DB"/>
    <w:rsid w:val="005F19FE"/>
    <w:rsid w:val="005F389A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0A5D"/>
    <w:rsid w:val="00945934"/>
    <w:rsid w:val="0094694A"/>
    <w:rsid w:val="009742ED"/>
    <w:rsid w:val="00975119"/>
    <w:rsid w:val="0098103D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6916"/>
    <w:rsid w:val="00B36A49"/>
    <w:rsid w:val="00B40C89"/>
    <w:rsid w:val="00B45B94"/>
    <w:rsid w:val="00B57977"/>
    <w:rsid w:val="00B6182C"/>
    <w:rsid w:val="00B672E9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4139-9915-464C-8005-8F9ECBA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73</cp:revision>
  <cp:lastPrinted>2016-05-27T12:33:00Z</cp:lastPrinted>
  <dcterms:created xsi:type="dcterms:W3CDTF">2014-06-20T07:25:00Z</dcterms:created>
  <dcterms:modified xsi:type="dcterms:W3CDTF">2020-02-05T07:24:00Z</dcterms:modified>
</cp:coreProperties>
</file>