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4" w:rsidRDefault="00AD1338" w:rsidP="00AD1338">
      <w:pPr>
        <w:jc w:val="center"/>
        <w:rPr>
          <w:bCs/>
          <w:i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523361250" r:id="rId6"/>
        </w:object>
      </w:r>
    </w:p>
    <w:p w:rsidR="006479F4" w:rsidRDefault="006479F4" w:rsidP="006479F4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6479F4" w:rsidRDefault="006479F4" w:rsidP="006479F4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6479F4" w:rsidRDefault="006479F4" w:rsidP="006479F4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6479F4" w:rsidRDefault="006479F4" w:rsidP="006479F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6479F4" w:rsidRDefault="006479F4" w:rsidP="006479F4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79F4" w:rsidRDefault="006479F4" w:rsidP="006479F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6479F4" w:rsidRDefault="006479F4" w:rsidP="006479F4">
      <w:pPr>
        <w:rPr>
          <w:sz w:val="26"/>
          <w:szCs w:val="26"/>
        </w:rPr>
      </w:pPr>
    </w:p>
    <w:p w:rsidR="006479F4" w:rsidRDefault="006479F4" w:rsidP="006479F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D1338">
        <w:rPr>
          <w:sz w:val="28"/>
          <w:szCs w:val="28"/>
        </w:rPr>
        <w:t>25.04.</w:t>
      </w:r>
      <w:r>
        <w:rPr>
          <w:sz w:val="28"/>
          <w:szCs w:val="28"/>
        </w:rPr>
        <w:t xml:space="preserve">2016 г.  № </w:t>
      </w:r>
      <w:r w:rsidR="00AD1338">
        <w:rPr>
          <w:sz w:val="28"/>
          <w:szCs w:val="28"/>
        </w:rPr>
        <w:t>45</w:t>
      </w:r>
    </w:p>
    <w:p w:rsidR="006479F4" w:rsidRDefault="006479F4" w:rsidP="006479F4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6479F4" w:rsidRDefault="006479F4" w:rsidP="006479F4">
      <w:pPr>
        <w:rPr>
          <w:sz w:val="26"/>
          <w:szCs w:val="26"/>
        </w:rPr>
      </w:pPr>
    </w:p>
    <w:p w:rsidR="006479F4" w:rsidRPr="008E2114" w:rsidRDefault="006479F4" w:rsidP="006479F4">
      <w:pPr>
        <w:jc w:val="both"/>
        <w:rPr>
          <w:b/>
          <w:sz w:val="28"/>
          <w:szCs w:val="28"/>
        </w:rPr>
      </w:pPr>
      <w:r w:rsidRPr="008E2114">
        <w:rPr>
          <w:b/>
          <w:sz w:val="28"/>
          <w:szCs w:val="28"/>
        </w:rPr>
        <w:t>Об утверждении методики</w:t>
      </w:r>
    </w:p>
    <w:p w:rsidR="006479F4" w:rsidRPr="008E2114" w:rsidRDefault="006479F4" w:rsidP="006479F4">
      <w:pPr>
        <w:jc w:val="both"/>
        <w:rPr>
          <w:b/>
          <w:sz w:val="28"/>
          <w:szCs w:val="28"/>
        </w:rPr>
      </w:pPr>
      <w:r w:rsidRPr="008E2114">
        <w:rPr>
          <w:b/>
          <w:sz w:val="28"/>
          <w:szCs w:val="28"/>
        </w:rPr>
        <w:t>определения арендной  платы</w:t>
      </w:r>
    </w:p>
    <w:p w:rsidR="008E2114" w:rsidRPr="008E2114" w:rsidRDefault="006479F4" w:rsidP="006479F4">
      <w:pPr>
        <w:jc w:val="both"/>
        <w:rPr>
          <w:b/>
          <w:sz w:val="28"/>
          <w:szCs w:val="28"/>
        </w:rPr>
      </w:pPr>
      <w:r w:rsidRPr="008E2114">
        <w:rPr>
          <w:b/>
          <w:sz w:val="28"/>
          <w:szCs w:val="28"/>
        </w:rPr>
        <w:t xml:space="preserve">за </w:t>
      </w:r>
      <w:r w:rsidR="008E2114" w:rsidRPr="008E2114">
        <w:rPr>
          <w:b/>
          <w:sz w:val="28"/>
          <w:szCs w:val="28"/>
        </w:rPr>
        <w:t>недвижимое муниципальное</w:t>
      </w:r>
    </w:p>
    <w:p w:rsidR="006479F4" w:rsidRPr="008E2114" w:rsidRDefault="008E2114" w:rsidP="006479F4">
      <w:pPr>
        <w:jc w:val="both"/>
        <w:rPr>
          <w:b/>
          <w:sz w:val="28"/>
          <w:szCs w:val="28"/>
        </w:rPr>
      </w:pPr>
      <w:r w:rsidRPr="008E2114">
        <w:rPr>
          <w:b/>
          <w:sz w:val="28"/>
          <w:szCs w:val="28"/>
        </w:rPr>
        <w:t>имущество</w:t>
      </w:r>
      <w:r>
        <w:rPr>
          <w:b/>
          <w:sz w:val="28"/>
          <w:szCs w:val="28"/>
        </w:rPr>
        <w:t xml:space="preserve"> </w:t>
      </w:r>
      <w:r w:rsidR="006479F4" w:rsidRPr="008E2114">
        <w:rPr>
          <w:b/>
          <w:sz w:val="28"/>
          <w:szCs w:val="28"/>
        </w:rPr>
        <w:t>Трегубовского</w:t>
      </w:r>
    </w:p>
    <w:p w:rsidR="006479F4" w:rsidRPr="008E2114" w:rsidRDefault="006479F4" w:rsidP="006479F4">
      <w:pPr>
        <w:jc w:val="both"/>
        <w:rPr>
          <w:b/>
          <w:sz w:val="28"/>
          <w:szCs w:val="28"/>
        </w:rPr>
      </w:pPr>
      <w:r w:rsidRPr="008E2114">
        <w:rPr>
          <w:b/>
          <w:sz w:val="28"/>
          <w:szCs w:val="28"/>
        </w:rPr>
        <w:t>сельского поселения</w:t>
      </w:r>
    </w:p>
    <w:p w:rsidR="006479F4" w:rsidRDefault="006479F4" w:rsidP="006479F4">
      <w:pPr>
        <w:jc w:val="both"/>
        <w:rPr>
          <w:sz w:val="28"/>
          <w:szCs w:val="28"/>
        </w:rPr>
      </w:pPr>
    </w:p>
    <w:p w:rsidR="008E2114" w:rsidRDefault="006479F4" w:rsidP="00647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использования объектов нежилого фонда муниципальной собственности </w:t>
      </w:r>
      <w:r w:rsidR="008E2114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, на основании главы 34 Гражданского кодекса Российской Федерации, </w:t>
      </w:r>
      <w:r w:rsidR="008E2114" w:rsidRPr="00507658">
        <w:rPr>
          <w:sz w:val="28"/>
          <w:szCs w:val="28"/>
        </w:rPr>
        <w:t>Положени</w:t>
      </w:r>
      <w:r w:rsidR="008E2114">
        <w:rPr>
          <w:sz w:val="28"/>
          <w:szCs w:val="28"/>
        </w:rPr>
        <w:t>я</w:t>
      </w:r>
      <w:r w:rsidR="008E2114" w:rsidRPr="00507658">
        <w:rPr>
          <w:sz w:val="28"/>
          <w:szCs w:val="28"/>
        </w:rPr>
        <w:t xml:space="preserve"> о порядке управлени</w:t>
      </w:r>
      <w:r w:rsidR="008E2114">
        <w:rPr>
          <w:sz w:val="28"/>
          <w:szCs w:val="28"/>
        </w:rPr>
        <w:t xml:space="preserve">я и </w:t>
      </w:r>
      <w:r w:rsidR="008E2114" w:rsidRPr="00507658">
        <w:rPr>
          <w:sz w:val="28"/>
          <w:szCs w:val="28"/>
        </w:rPr>
        <w:t>распоряжения муниципальным имуществом</w:t>
      </w:r>
      <w:r w:rsidR="008E2114">
        <w:rPr>
          <w:sz w:val="28"/>
          <w:szCs w:val="28"/>
        </w:rPr>
        <w:t xml:space="preserve">, находящимся в собственности </w:t>
      </w:r>
      <w:r w:rsidR="008E2114" w:rsidRPr="00507658">
        <w:rPr>
          <w:sz w:val="28"/>
          <w:szCs w:val="28"/>
        </w:rPr>
        <w:t xml:space="preserve"> </w:t>
      </w:r>
      <w:r w:rsidR="008E2114">
        <w:rPr>
          <w:sz w:val="28"/>
          <w:szCs w:val="28"/>
        </w:rPr>
        <w:t>Трегубовского сельского поселения, утвержденного решением С</w:t>
      </w:r>
      <w:r>
        <w:rPr>
          <w:sz w:val="28"/>
          <w:szCs w:val="28"/>
        </w:rPr>
        <w:t xml:space="preserve">овета депутатов </w:t>
      </w:r>
      <w:r w:rsidR="008E2114">
        <w:rPr>
          <w:sz w:val="28"/>
          <w:szCs w:val="28"/>
        </w:rPr>
        <w:t>Трегубовского</w:t>
      </w:r>
      <w:r>
        <w:rPr>
          <w:sz w:val="28"/>
          <w:szCs w:val="28"/>
        </w:rPr>
        <w:t xml:space="preserve">  сельского  поселения </w:t>
      </w:r>
      <w:r w:rsidR="008E2114">
        <w:rPr>
          <w:sz w:val="28"/>
          <w:szCs w:val="28"/>
        </w:rPr>
        <w:t>от  05.06.2015 г.  № 258,</w:t>
      </w:r>
    </w:p>
    <w:p w:rsidR="008E2114" w:rsidRDefault="008E2114" w:rsidP="00647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Трегубовского сельского поселения</w:t>
      </w:r>
    </w:p>
    <w:p w:rsidR="006479F4" w:rsidRDefault="008E2114" w:rsidP="006479F4">
      <w:pPr>
        <w:ind w:firstLine="709"/>
        <w:jc w:val="both"/>
        <w:rPr>
          <w:sz w:val="28"/>
          <w:szCs w:val="28"/>
        </w:rPr>
      </w:pPr>
      <w:r w:rsidRPr="0051363F">
        <w:rPr>
          <w:b/>
          <w:sz w:val="28"/>
          <w:szCs w:val="28"/>
        </w:rPr>
        <w:t xml:space="preserve"> </w:t>
      </w:r>
      <w:r w:rsidR="006479F4" w:rsidRPr="0051363F">
        <w:rPr>
          <w:b/>
          <w:sz w:val="28"/>
          <w:szCs w:val="28"/>
        </w:rPr>
        <w:t>РЕШИЛ:</w:t>
      </w:r>
    </w:p>
    <w:p w:rsidR="006479F4" w:rsidRDefault="006479F4" w:rsidP="00647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методику определения арендной платы за </w:t>
      </w:r>
      <w:r w:rsidR="007E2CA6">
        <w:rPr>
          <w:sz w:val="28"/>
          <w:szCs w:val="28"/>
        </w:rPr>
        <w:t>недвижимое муниципальное имущество Трегубовского сельского поселения</w:t>
      </w:r>
      <w:r>
        <w:rPr>
          <w:sz w:val="28"/>
          <w:szCs w:val="28"/>
        </w:rPr>
        <w:t>, согласно приложению.</w:t>
      </w:r>
    </w:p>
    <w:p w:rsidR="006479F4" w:rsidRDefault="006479F4" w:rsidP="00647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7E2CA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решение </w:t>
      </w:r>
      <w:r w:rsidR="007E2CA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овета депутатов </w:t>
      </w:r>
      <w:r w:rsidR="007E2CA6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</w:t>
      </w:r>
      <w:r w:rsidR="007E2CA6">
        <w:rPr>
          <w:sz w:val="28"/>
          <w:szCs w:val="28"/>
        </w:rPr>
        <w:t>24.09.2010</w:t>
      </w:r>
      <w:r>
        <w:rPr>
          <w:sz w:val="28"/>
          <w:szCs w:val="28"/>
        </w:rPr>
        <w:t xml:space="preserve"> «Об утверждении методики определения </w:t>
      </w:r>
      <w:r w:rsidR="007E2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арендной платы за </w:t>
      </w:r>
      <w:r w:rsidR="007E2CA6">
        <w:rPr>
          <w:sz w:val="28"/>
          <w:szCs w:val="28"/>
        </w:rPr>
        <w:t>муниципальное имущество», а также изменения к нему, утвержденные решением  Совета депутатов Трегубовского сельского поселения от 24.06.2011 № 47</w:t>
      </w:r>
      <w:r>
        <w:rPr>
          <w:sz w:val="28"/>
          <w:szCs w:val="28"/>
        </w:rPr>
        <w:t>.</w:t>
      </w:r>
    </w:p>
    <w:p w:rsidR="006479F4" w:rsidRDefault="007E2CA6" w:rsidP="006479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6479F4">
        <w:rPr>
          <w:sz w:val="28"/>
          <w:szCs w:val="28"/>
        </w:rPr>
        <w:t>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6479F4" w:rsidRDefault="007E2CA6" w:rsidP="006479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E2CA6">
        <w:rPr>
          <w:sz w:val="28"/>
          <w:szCs w:val="28"/>
        </w:rPr>
        <w:t>4. Н</w:t>
      </w:r>
      <w:r>
        <w:rPr>
          <w:sz w:val="28"/>
          <w:szCs w:val="28"/>
        </w:rPr>
        <w:t xml:space="preserve">астоящее решение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7E2CA6" w:rsidRPr="007E2CA6" w:rsidRDefault="007E2CA6" w:rsidP="006479F4">
      <w:pPr>
        <w:jc w:val="both"/>
        <w:rPr>
          <w:sz w:val="28"/>
          <w:szCs w:val="28"/>
        </w:rPr>
      </w:pPr>
    </w:p>
    <w:p w:rsidR="006479F4" w:rsidRPr="00AD1338" w:rsidRDefault="00AD1338" w:rsidP="00AD1338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6479F4" w:rsidRDefault="006479F4" w:rsidP="006479F4">
      <w:pPr>
        <w:jc w:val="right"/>
        <w:rPr>
          <w:spacing w:val="-4"/>
          <w:sz w:val="28"/>
          <w:szCs w:val="28"/>
        </w:rPr>
      </w:pPr>
    </w:p>
    <w:p w:rsidR="006479F4" w:rsidRDefault="006479F4" w:rsidP="006479F4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6479F4" w:rsidRDefault="006479F4" w:rsidP="006479F4">
      <w:pPr>
        <w:jc w:val="right"/>
      </w:pPr>
    </w:p>
    <w:p w:rsidR="006479F4" w:rsidRDefault="006479F4" w:rsidP="006479F4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6479F4" w:rsidRDefault="006479F4" w:rsidP="006479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6479F4" w:rsidRDefault="006479F4" w:rsidP="006479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338">
        <w:rPr>
          <w:sz w:val="28"/>
          <w:szCs w:val="28"/>
        </w:rPr>
        <w:t>25.04.</w:t>
      </w:r>
      <w:r>
        <w:rPr>
          <w:sz w:val="28"/>
          <w:szCs w:val="28"/>
        </w:rPr>
        <w:t xml:space="preserve">2016 г. № </w:t>
      </w:r>
      <w:r w:rsidR="00AD1338">
        <w:rPr>
          <w:sz w:val="28"/>
          <w:szCs w:val="28"/>
        </w:rPr>
        <w:t>45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6479F4" w:rsidRDefault="006479F4" w:rsidP="006479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04CAF" w:rsidRPr="005F6617" w:rsidRDefault="00704CAF" w:rsidP="00704C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617">
        <w:rPr>
          <w:rFonts w:ascii="Times New Roman" w:hAnsi="Times New Roman" w:cs="Times New Roman"/>
          <w:sz w:val="24"/>
          <w:szCs w:val="24"/>
        </w:rPr>
        <w:t>МЕТОДИКА</w:t>
      </w:r>
    </w:p>
    <w:p w:rsidR="00704CAF" w:rsidRDefault="00704CAF" w:rsidP="00704C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5F6617">
        <w:rPr>
          <w:rFonts w:ascii="Times New Roman" w:hAnsi="Times New Roman" w:cs="Times New Roman"/>
          <w:sz w:val="24"/>
          <w:szCs w:val="24"/>
        </w:rPr>
        <w:t xml:space="preserve"> АРЕНДНОЙ ПЛАТЫ ЗА </w:t>
      </w:r>
      <w:r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5F6617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ТРЕГУБОВСКОГО СЕЛЬСКОГО ПОСЕЛЕНИЯ</w:t>
      </w:r>
    </w:p>
    <w:p w:rsidR="00835845" w:rsidRPr="005F6617" w:rsidRDefault="00835845" w:rsidP="00704C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4CAF" w:rsidRPr="00DD348F" w:rsidRDefault="00704CAF" w:rsidP="00704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48F">
        <w:rPr>
          <w:rFonts w:ascii="Times New Roman" w:hAnsi="Times New Roman" w:cs="Times New Roman"/>
          <w:sz w:val="28"/>
          <w:szCs w:val="28"/>
        </w:rPr>
        <w:t>1. Для определения арендной платы за недвижимое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8F">
        <w:rPr>
          <w:rFonts w:ascii="Times New Roman" w:hAnsi="Times New Roman" w:cs="Times New Roman"/>
          <w:sz w:val="28"/>
          <w:szCs w:val="28"/>
        </w:rPr>
        <w:t>муниципальное имущество в соответствии с методикой используются следующие исходные данные:</w:t>
      </w:r>
    </w:p>
    <w:p w:rsidR="00704CAF" w:rsidRPr="00DD348F" w:rsidRDefault="00704CAF" w:rsidP="00704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48F">
        <w:rPr>
          <w:rFonts w:ascii="Times New Roman" w:hAnsi="Times New Roman" w:cs="Times New Roman"/>
          <w:sz w:val="28"/>
          <w:szCs w:val="28"/>
        </w:rPr>
        <w:t xml:space="preserve">1.1. Базовая ставка арендной платы (В), определяемая как рыночная стоимость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DD348F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DD348F">
        <w:rPr>
          <w:rFonts w:ascii="Times New Roman" w:hAnsi="Times New Roman" w:cs="Times New Roman"/>
          <w:sz w:val="28"/>
          <w:szCs w:val="28"/>
        </w:rPr>
        <w:t xml:space="preserve"> общей площади здания (помещения) в год на основании отчета об оценке объекта оценки, составленном по основаниям и в порядке, предусмотренным федеральным законодательством об оценочной деятельности.</w:t>
      </w:r>
    </w:p>
    <w:p w:rsidR="00704CAF" w:rsidRPr="00DD348F" w:rsidRDefault="00704CAF" w:rsidP="00704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48F">
        <w:rPr>
          <w:rFonts w:ascii="Times New Roman" w:hAnsi="Times New Roman" w:cs="Times New Roman"/>
          <w:sz w:val="28"/>
          <w:szCs w:val="28"/>
        </w:rPr>
        <w:t>1.2. Общая площадь здания (помещения), определяемая по данным технического паспорта (кв. м);</w:t>
      </w:r>
    </w:p>
    <w:p w:rsidR="00704CAF" w:rsidRPr="00DD348F" w:rsidRDefault="00704CAF" w:rsidP="00704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Корректировочный коэффициент</w:t>
      </w:r>
      <w:r w:rsidRPr="00DD348F">
        <w:rPr>
          <w:rFonts w:ascii="Times New Roman" w:hAnsi="Times New Roman" w:cs="Times New Roman"/>
          <w:sz w:val="28"/>
          <w:szCs w:val="28"/>
        </w:rPr>
        <w:t>:</w:t>
      </w:r>
    </w:p>
    <w:p w:rsidR="00704CAF" w:rsidRDefault="00704CAF" w:rsidP="00704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48F">
        <w:rPr>
          <w:rFonts w:ascii="Times New Roman" w:hAnsi="Times New Roman" w:cs="Times New Roman"/>
          <w:sz w:val="28"/>
          <w:szCs w:val="28"/>
        </w:rPr>
        <w:t>Кд - коэффициент вида деятельности, реализуемого в здании (помещении):</w:t>
      </w:r>
    </w:p>
    <w:p w:rsidR="00704CAF" w:rsidRPr="00DD348F" w:rsidRDefault="00704CAF" w:rsidP="00704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1418"/>
      </w:tblGrid>
      <w:tr w:rsidR="00704CAF" w:rsidRPr="00953078" w:rsidTr="00704CAF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AF" w:rsidRPr="00953078" w:rsidRDefault="00704CAF" w:rsidP="00CD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AF" w:rsidRPr="00953078" w:rsidRDefault="00704CAF" w:rsidP="00CD1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</w:tr>
      <w:tr w:rsidR="00704CAF" w:rsidRPr="00953078" w:rsidTr="00704CAF">
        <w:trPr>
          <w:cantSplit/>
          <w:trHeight w:val="62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AF" w:rsidRPr="00953078" w:rsidRDefault="00704CAF" w:rsidP="0070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>Деятельность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и муниципальных учреждений и некоммерческих организаций,</w:t>
            </w: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 не приносящая им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AF" w:rsidRPr="00953078" w:rsidRDefault="00704CAF" w:rsidP="00704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35845" w:rsidRPr="00953078" w:rsidTr="00704CAF">
        <w:trPr>
          <w:cantSplit/>
          <w:trHeight w:val="32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45" w:rsidRPr="00953078" w:rsidRDefault="00835845" w:rsidP="00835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хозяйствующих субъектов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сельской потребительской кооперации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45" w:rsidRPr="00953078" w:rsidRDefault="00835845" w:rsidP="0083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35845" w:rsidRPr="00953078" w:rsidTr="00704CAF">
        <w:trPr>
          <w:cantSplit/>
          <w:trHeight w:val="32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45" w:rsidRPr="00953078" w:rsidRDefault="00835845" w:rsidP="00CD1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хозяйствующих субъектов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информационно-коммуникационных технологий </w:t>
            </w: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размещения сетей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45" w:rsidRPr="00953078" w:rsidRDefault="00835845" w:rsidP="00835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04CAF" w:rsidRPr="00953078" w:rsidTr="00704CAF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AF" w:rsidRPr="00953078" w:rsidRDefault="00704CAF" w:rsidP="00CD1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Прочие виды деятельности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AF" w:rsidRPr="00953078" w:rsidRDefault="006904E2" w:rsidP="0069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3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35845" w:rsidRDefault="00835845" w:rsidP="00704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CAF" w:rsidRPr="00DD348F" w:rsidRDefault="00704CAF" w:rsidP="00704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48F">
        <w:rPr>
          <w:rFonts w:ascii="Times New Roman" w:hAnsi="Times New Roman" w:cs="Times New Roman"/>
          <w:sz w:val="28"/>
          <w:szCs w:val="28"/>
        </w:rPr>
        <w:t>1.4. Порядок расчета арендной платы за здания (помещения):</w:t>
      </w:r>
    </w:p>
    <w:p w:rsidR="00704CAF" w:rsidRPr="00DD348F" w:rsidRDefault="00704CAF" w:rsidP="00704C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48F">
        <w:rPr>
          <w:rFonts w:ascii="Times New Roman" w:hAnsi="Times New Roman" w:cs="Times New Roman"/>
          <w:sz w:val="28"/>
          <w:szCs w:val="28"/>
        </w:rPr>
        <w:t xml:space="preserve">Конкретный размер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DD348F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DD34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348F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DD348F">
        <w:rPr>
          <w:rFonts w:ascii="Times New Roman" w:hAnsi="Times New Roman" w:cs="Times New Roman"/>
          <w:sz w:val="28"/>
          <w:szCs w:val="28"/>
        </w:rPr>
        <w:t>.) в год определяется путем умножения базовой ставки (В) на коэффициент вида деятельности, реализуемого в здании (помещении) (Кд):</w:t>
      </w:r>
    </w:p>
    <w:p w:rsidR="00704CAF" w:rsidRPr="00DD348F" w:rsidRDefault="00704CAF" w:rsidP="00704C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48F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DD348F">
        <w:rPr>
          <w:rFonts w:ascii="Times New Roman" w:hAnsi="Times New Roman" w:cs="Times New Roman"/>
          <w:sz w:val="28"/>
          <w:szCs w:val="28"/>
        </w:rPr>
        <w:t xml:space="preserve">. = В  </w:t>
      </w:r>
      <w:proofErr w:type="spellStart"/>
      <w:r w:rsidRPr="00DD348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348F">
        <w:rPr>
          <w:rFonts w:ascii="Times New Roman" w:hAnsi="Times New Roman" w:cs="Times New Roman"/>
          <w:sz w:val="28"/>
          <w:szCs w:val="28"/>
        </w:rPr>
        <w:t xml:space="preserve"> Кд</w:t>
      </w:r>
    </w:p>
    <w:p w:rsidR="00704CAF" w:rsidRPr="00DD348F" w:rsidRDefault="00704CAF" w:rsidP="00704C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48F">
        <w:rPr>
          <w:rFonts w:ascii="Times New Roman" w:hAnsi="Times New Roman" w:cs="Times New Roman"/>
          <w:sz w:val="28"/>
          <w:szCs w:val="28"/>
        </w:rPr>
        <w:t>Годовая арендная плата (</w:t>
      </w:r>
      <w:proofErr w:type="spellStart"/>
      <w:r w:rsidRPr="00DD348F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DD348F">
        <w:rPr>
          <w:rFonts w:ascii="Times New Roman" w:hAnsi="Times New Roman" w:cs="Times New Roman"/>
          <w:sz w:val="28"/>
          <w:szCs w:val="28"/>
        </w:rPr>
        <w:t xml:space="preserve"> г.) определяется как произведение конкретного размера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DD348F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DD34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348F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DD348F">
        <w:rPr>
          <w:rFonts w:ascii="Times New Roman" w:hAnsi="Times New Roman" w:cs="Times New Roman"/>
          <w:sz w:val="28"/>
          <w:szCs w:val="28"/>
        </w:rPr>
        <w:t>.) в год и площади арендуемого помещения (S):</w:t>
      </w:r>
    </w:p>
    <w:p w:rsidR="00704CAF" w:rsidRPr="00DD348F" w:rsidRDefault="00704CAF" w:rsidP="00704C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48F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DD348F">
        <w:rPr>
          <w:rFonts w:ascii="Times New Roman" w:hAnsi="Times New Roman" w:cs="Times New Roman"/>
          <w:sz w:val="28"/>
          <w:szCs w:val="28"/>
        </w:rPr>
        <w:t xml:space="preserve"> г. = </w:t>
      </w:r>
      <w:proofErr w:type="spellStart"/>
      <w:r w:rsidRPr="00DD348F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DD34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348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348F">
        <w:rPr>
          <w:rFonts w:ascii="Times New Roman" w:hAnsi="Times New Roman" w:cs="Times New Roman"/>
          <w:sz w:val="28"/>
          <w:szCs w:val="28"/>
        </w:rPr>
        <w:t xml:space="preserve"> S</w:t>
      </w:r>
    </w:p>
    <w:p w:rsidR="00704CAF" w:rsidRPr="00DD348F" w:rsidRDefault="00704CAF" w:rsidP="00835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CAF" w:rsidRDefault="00835845" w:rsidP="00704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4CAF" w:rsidRPr="00DD348F">
        <w:rPr>
          <w:rFonts w:ascii="Times New Roman" w:hAnsi="Times New Roman" w:cs="Times New Roman"/>
          <w:sz w:val="28"/>
          <w:szCs w:val="28"/>
        </w:rPr>
        <w:t>. Годовая арендная плата за муниципальное имущество при сдаче его в аренду в виде основных средств устанавливается в размере рыночной стоимости арендной платы в год арендуемого имущества, определенной в соответствии с законодательством об оценочной деятельности.</w:t>
      </w:r>
    </w:p>
    <w:p w:rsidR="00AD1338" w:rsidRDefault="00AD1338" w:rsidP="00704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338" w:rsidRDefault="00AD1338" w:rsidP="00AD13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4CAF" w:rsidRDefault="00704CAF" w:rsidP="00704CAF"/>
    <w:p w:rsidR="00CB6C2E" w:rsidRDefault="00CB6C2E"/>
    <w:sectPr w:rsidR="00CB6C2E" w:rsidSect="00CB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F4"/>
    <w:rsid w:val="00410DAF"/>
    <w:rsid w:val="006479F4"/>
    <w:rsid w:val="006904E2"/>
    <w:rsid w:val="00704CAF"/>
    <w:rsid w:val="007E2CA6"/>
    <w:rsid w:val="00835845"/>
    <w:rsid w:val="008E2114"/>
    <w:rsid w:val="00AD1338"/>
    <w:rsid w:val="00CB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479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479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9F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479F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Normal">
    <w:name w:val="ConsPlusNormal"/>
    <w:rsid w:val="006479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04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2016-04-22T12:37:00Z</dcterms:created>
  <dcterms:modified xsi:type="dcterms:W3CDTF">2016-04-28T12:08:00Z</dcterms:modified>
</cp:coreProperties>
</file>