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59" w:rsidRDefault="00A56F59" w:rsidP="00D66D74">
      <w:pPr>
        <w:shd w:val="clear" w:color="auto" w:fill="FFFFFF"/>
        <w:spacing w:after="240" w:line="360" w:lineRule="atLeast"/>
        <w:jc w:val="center"/>
        <w:rPr>
          <w:rFonts w:ascii="Times New Roman" w:eastAsia="Times New Roman" w:hAnsi="Times New Roman" w:cs="Times New Roman"/>
          <w:sz w:val="28"/>
          <w:szCs w:val="28"/>
          <w:lang w:eastAsia="ru-RU"/>
        </w:rPr>
      </w:pPr>
    </w:p>
    <w:p w:rsidR="00A56F59" w:rsidRDefault="00A56F59" w:rsidP="00D66D74">
      <w:pPr>
        <w:shd w:val="clear" w:color="auto" w:fill="FFFFFF"/>
        <w:spacing w:after="240" w:line="360" w:lineRule="atLeast"/>
        <w:jc w:val="center"/>
        <w:rPr>
          <w:rFonts w:ascii="Times New Roman" w:eastAsia="Times New Roman" w:hAnsi="Times New Roman" w:cs="Times New Roman"/>
          <w:sz w:val="28"/>
          <w:szCs w:val="28"/>
          <w:lang w:eastAsia="ru-RU"/>
        </w:rPr>
      </w:pPr>
      <w:r w:rsidRPr="00A56F59">
        <w:rPr>
          <w:rFonts w:ascii="Times New Roman" w:eastAsia="Times New Roman" w:hAnsi="Times New Roman" w:cs="Times New Roman"/>
          <w:sz w:val="28"/>
          <w:szCs w:val="28"/>
          <w:lang w:eastAsia="ru-RU"/>
        </w:rPr>
        <w:object w:dxaOrig="13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ole="" fillcolor="window">
            <v:imagedata r:id="rId5" o:title=""/>
          </v:shape>
          <o:OLEObject Type="Embed" ProgID="Word.Picture.8" ShapeID="_x0000_i1025" DrawAspect="Content" ObjectID="_1588597968" r:id="rId6"/>
        </w:object>
      </w:r>
    </w:p>
    <w:p w:rsidR="00D9142B" w:rsidRPr="00D66D74" w:rsidRDefault="00D9142B" w:rsidP="00A56F59">
      <w:pPr>
        <w:shd w:val="clear" w:color="auto" w:fill="FFFFFF"/>
        <w:spacing w:after="240" w:line="240" w:lineRule="auto"/>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Российская Федерация</w:t>
      </w:r>
    </w:p>
    <w:p w:rsidR="00D9142B" w:rsidRPr="00D66D74" w:rsidRDefault="00D9142B" w:rsidP="00A56F59">
      <w:pPr>
        <w:shd w:val="clear" w:color="auto" w:fill="FFFFFF"/>
        <w:spacing w:after="240" w:line="240" w:lineRule="auto"/>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xml:space="preserve">Администрация </w:t>
      </w:r>
      <w:proofErr w:type="spellStart"/>
      <w:r w:rsidRPr="00D66D74">
        <w:rPr>
          <w:rFonts w:ascii="Times New Roman" w:eastAsia="Times New Roman" w:hAnsi="Times New Roman" w:cs="Times New Roman"/>
          <w:b/>
          <w:bCs/>
          <w:sz w:val="28"/>
          <w:szCs w:val="28"/>
          <w:lang w:eastAsia="ru-RU"/>
        </w:rPr>
        <w:t>Трегубовского</w:t>
      </w:r>
      <w:proofErr w:type="spellEnd"/>
      <w:r w:rsidRPr="00D66D74">
        <w:rPr>
          <w:rFonts w:ascii="Times New Roman" w:eastAsia="Times New Roman" w:hAnsi="Times New Roman" w:cs="Times New Roman"/>
          <w:b/>
          <w:bCs/>
          <w:sz w:val="28"/>
          <w:szCs w:val="28"/>
          <w:lang w:eastAsia="ru-RU"/>
        </w:rPr>
        <w:t xml:space="preserve"> сельского поселения</w:t>
      </w:r>
    </w:p>
    <w:p w:rsidR="00D9142B" w:rsidRPr="00D66D74" w:rsidRDefault="00D9142B" w:rsidP="00A56F59">
      <w:pPr>
        <w:shd w:val="clear" w:color="auto" w:fill="FFFFFF"/>
        <w:spacing w:after="240" w:line="240" w:lineRule="auto"/>
        <w:jc w:val="center"/>
        <w:rPr>
          <w:rFonts w:ascii="Times New Roman" w:eastAsia="Times New Roman" w:hAnsi="Times New Roman" w:cs="Times New Roman"/>
          <w:sz w:val="28"/>
          <w:szCs w:val="28"/>
          <w:lang w:eastAsia="ru-RU"/>
        </w:rPr>
      </w:pPr>
      <w:proofErr w:type="spellStart"/>
      <w:r w:rsidRPr="00D66D74">
        <w:rPr>
          <w:rFonts w:ascii="Times New Roman" w:eastAsia="Times New Roman" w:hAnsi="Times New Roman" w:cs="Times New Roman"/>
          <w:b/>
          <w:bCs/>
          <w:sz w:val="28"/>
          <w:szCs w:val="28"/>
          <w:lang w:eastAsia="ru-RU"/>
        </w:rPr>
        <w:t>Чудовского</w:t>
      </w:r>
      <w:proofErr w:type="spellEnd"/>
      <w:r w:rsidRPr="00D66D74">
        <w:rPr>
          <w:rFonts w:ascii="Times New Roman" w:eastAsia="Times New Roman" w:hAnsi="Times New Roman" w:cs="Times New Roman"/>
          <w:b/>
          <w:bCs/>
          <w:sz w:val="28"/>
          <w:szCs w:val="28"/>
          <w:lang w:eastAsia="ru-RU"/>
        </w:rPr>
        <w:t xml:space="preserve"> района Новгородской области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w:t>
      </w:r>
    </w:p>
    <w:p w:rsidR="00D9142B" w:rsidRPr="00D66D74" w:rsidRDefault="00D9142B" w:rsidP="00D66D74">
      <w:pPr>
        <w:shd w:val="clear" w:color="auto" w:fill="FFFFFF"/>
        <w:spacing w:after="240" w:line="360" w:lineRule="atLeast"/>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ПОСТАНОВЛЕНИЕ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от  </w:t>
      </w:r>
      <w:r w:rsidR="00A56F59">
        <w:rPr>
          <w:rFonts w:ascii="Times New Roman" w:eastAsia="Times New Roman" w:hAnsi="Times New Roman" w:cs="Times New Roman"/>
          <w:sz w:val="28"/>
          <w:szCs w:val="28"/>
          <w:lang w:eastAsia="ru-RU"/>
        </w:rPr>
        <w:t>14.05.2018</w:t>
      </w:r>
      <w:r w:rsidRPr="00D66D74">
        <w:rPr>
          <w:rFonts w:ascii="Times New Roman" w:eastAsia="Times New Roman" w:hAnsi="Times New Roman" w:cs="Times New Roman"/>
          <w:sz w:val="28"/>
          <w:szCs w:val="28"/>
          <w:lang w:eastAsia="ru-RU"/>
        </w:rPr>
        <w:t>           №</w:t>
      </w:r>
      <w:r w:rsidR="00A56F59">
        <w:rPr>
          <w:rFonts w:ascii="Times New Roman" w:eastAsia="Times New Roman" w:hAnsi="Times New Roman" w:cs="Times New Roman"/>
          <w:sz w:val="28"/>
          <w:szCs w:val="28"/>
          <w:lang w:eastAsia="ru-RU"/>
        </w:rPr>
        <w:t xml:space="preserve"> </w:t>
      </w:r>
      <w:bookmarkStart w:id="0" w:name="_GoBack"/>
      <w:bookmarkEnd w:id="0"/>
      <w:r w:rsidR="00A56F59">
        <w:rPr>
          <w:rFonts w:ascii="Times New Roman" w:eastAsia="Times New Roman" w:hAnsi="Times New Roman" w:cs="Times New Roman"/>
          <w:sz w:val="28"/>
          <w:szCs w:val="28"/>
          <w:lang w:eastAsia="ru-RU"/>
        </w:rPr>
        <w:t>39</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spellStart"/>
      <w:r w:rsidRPr="00D66D74">
        <w:rPr>
          <w:rFonts w:ascii="Times New Roman" w:eastAsia="Times New Roman" w:hAnsi="Times New Roman" w:cs="Times New Roman"/>
          <w:sz w:val="28"/>
          <w:szCs w:val="28"/>
          <w:lang w:eastAsia="ru-RU"/>
        </w:rPr>
        <w:t>д</w:t>
      </w:r>
      <w:proofErr w:type="gramStart"/>
      <w:r w:rsidRPr="00D66D74">
        <w:rPr>
          <w:rFonts w:ascii="Times New Roman" w:eastAsia="Times New Roman" w:hAnsi="Times New Roman" w:cs="Times New Roman"/>
          <w:sz w:val="28"/>
          <w:szCs w:val="28"/>
          <w:lang w:eastAsia="ru-RU"/>
        </w:rPr>
        <w:t>.Т</w:t>
      </w:r>
      <w:proofErr w:type="gramEnd"/>
      <w:r w:rsidRPr="00D66D74">
        <w:rPr>
          <w:rFonts w:ascii="Times New Roman" w:eastAsia="Times New Roman" w:hAnsi="Times New Roman" w:cs="Times New Roman"/>
          <w:sz w:val="28"/>
          <w:szCs w:val="28"/>
          <w:lang w:eastAsia="ru-RU"/>
        </w:rPr>
        <w:t>регубово</w:t>
      </w:r>
      <w:proofErr w:type="spellEnd"/>
    </w:p>
    <w:tbl>
      <w:tblPr>
        <w:tblpPr w:leftFromText="180" w:rightFromText="180" w:vertAnchor="text" w:tblpY="17"/>
        <w:tblW w:w="2718" w:type="pct"/>
        <w:tblCellSpacing w:w="15" w:type="dxa"/>
        <w:tblCellMar>
          <w:top w:w="15" w:type="dxa"/>
          <w:left w:w="15" w:type="dxa"/>
          <w:bottom w:w="15" w:type="dxa"/>
          <w:right w:w="15" w:type="dxa"/>
        </w:tblCellMar>
        <w:tblLook w:val="04A0" w:firstRow="1" w:lastRow="0" w:firstColumn="1" w:lastColumn="0" w:noHBand="0" w:noVBand="1"/>
      </w:tblPr>
      <w:tblGrid>
        <w:gridCol w:w="5297"/>
      </w:tblGrid>
      <w:tr w:rsidR="00A56F59" w:rsidRPr="00D66D74" w:rsidTr="00A56F59">
        <w:trPr>
          <w:tblCellSpacing w:w="15" w:type="dxa"/>
        </w:trPr>
        <w:tc>
          <w:tcPr>
            <w:tcW w:w="523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A56F59" w:rsidRPr="00D66D74" w:rsidRDefault="00A56F59" w:rsidP="00A56F59">
            <w:pPr>
              <w:spacing w:after="360" w:line="240" w:lineRule="auto"/>
              <w:rPr>
                <w:rFonts w:ascii="Times New Roman" w:eastAsia="Times New Roman" w:hAnsi="Times New Roman" w:cs="Times New Roman"/>
                <w:b/>
                <w:bCs/>
                <w:sz w:val="28"/>
                <w:szCs w:val="28"/>
                <w:lang w:eastAsia="ru-RU"/>
              </w:rPr>
            </w:pPr>
            <w:r w:rsidRPr="00D66D74">
              <w:rPr>
                <w:rFonts w:ascii="Times New Roman" w:eastAsia="Times New Roman" w:hAnsi="Times New Roman" w:cs="Times New Roman"/>
                <w:b/>
                <w:bCs/>
                <w:sz w:val="28"/>
                <w:szCs w:val="28"/>
                <w:lang w:eastAsia="ru-RU"/>
              </w:rPr>
              <w:t xml:space="preserve">О внесении изменений в   административный регламент предоставления муниципальной услуги «Присвоение адреса объекту адресации, изменение, аннулирование адреса на территории </w:t>
            </w:r>
            <w:proofErr w:type="spellStart"/>
            <w:r w:rsidRPr="00D66D74">
              <w:rPr>
                <w:rFonts w:ascii="Times New Roman" w:eastAsia="Times New Roman" w:hAnsi="Times New Roman" w:cs="Times New Roman"/>
                <w:b/>
                <w:bCs/>
                <w:sz w:val="28"/>
                <w:szCs w:val="28"/>
                <w:lang w:eastAsia="ru-RU"/>
              </w:rPr>
              <w:t>Трегубовского</w:t>
            </w:r>
            <w:proofErr w:type="spellEnd"/>
            <w:r w:rsidRPr="00D66D74">
              <w:rPr>
                <w:rFonts w:ascii="Times New Roman" w:eastAsia="Times New Roman" w:hAnsi="Times New Roman" w:cs="Times New Roman"/>
                <w:b/>
                <w:bCs/>
                <w:sz w:val="28"/>
                <w:szCs w:val="28"/>
                <w:lang w:eastAsia="ru-RU"/>
              </w:rPr>
              <w:t xml:space="preserve"> сельского поселения</w:t>
            </w:r>
            <w:r w:rsidRPr="00D66D74">
              <w:rPr>
                <w:rFonts w:ascii="Times New Roman" w:eastAsia="Times New Roman" w:hAnsi="Times New Roman" w:cs="Times New Roman"/>
                <w:sz w:val="28"/>
                <w:szCs w:val="28"/>
                <w:lang w:eastAsia="ru-RU"/>
              </w:rPr>
              <w:t>»</w:t>
            </w:r>
          </w:p>
        </w:tc>
      </w:tr>
    </w:tbl>
    <w:p w:rsidR="00D9142B" w:rsidRPr="00D66D74" w:rsidRDefault="00D9142B" w:rsidP="00D66D74">
      <w:pPr>
        <w:shd w:val="clear" w:color="auto" w:fill="FFFFFF"/>
        <w:spacing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w:t>
      </w:r>
    </w:p>
    <w:p w:rsidR="00A56F59"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p>
    <w:p w:rsidR="00A56F59"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p>
    <w:p w:rsidR="00A56F59"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p>
    <w:p w:rsidR="00A56F59"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p>
    <w:p w:rsidR="00D9142B" w:rsidRPr="00D66D74"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42B" w:rsidRPr="00D66D74">
        <w:rPr>
          <w:rFonts w:ascii="Times New Roman" w:eastAsia="Times New Roman" w:hAnsi="Times New Roman" w:cs="Times New Roman"/>
          <w:sz w:val="28"/>
          <w:szCs w:val="28"/>
          <w:lang w:eastAsia="ru-RU"/>
        </w:rPr>
        <w:t>В целях приведения нормативных правовых актов в соответствие с действующим законодательством Российской Федерации</w:t>
      </w:r>
    </w:p>
    <w:p w:rsidR="00D9142B" w:rsidRPr="00AA17EC" w:rsidRDefault="00D9142B" w:rsidP="00A56F59">
      <w:pPr>
        <w:shd w:val="clear" w:color="auto" w:fill="FFFFFF"/>
        <w:spacing w:after="240" w:line="360" w:lineRule="atLeast"/>
        <w:jc w:val="both"/>
        <w:rPr>
          <w:rFonts w:ascii="Times New Roman" w:eastAsia="Times New Roman" w:hAnsi="Times New Roman" w:cs="Times New Roman"/>
          <w:b/>
          <w:sz w:val="28"/>
          <w:szCs w:val="28"/>
          <w:lang w:eastAsia="ru-RU"/>
        </w:rPr>
      </w:pPr>
      <w:r w:rsidRPr="00AA17EC">
        <w:rPr>
          <w:rFonts w:ascii="Times New Roman" w:eastAsia="Times New Roman" w:hAnsi="Times New Roman" w:cs="Times New Roman"/>
          <w:b/>
          <w:sz w:val="28"/>
          <w:szCs w:val="28"/>
          <w:lang w:eastAsia="ru-RU"/>
        </w:rPr>
        <w:t>ПОСТАНОВЛЯЮ:</w:t>
      </w:r>
    </w:p>
    <w:p w:rsidR="00D9142B" w:rsidRPr="00D66D74" w:rsidRDefault="00A56F59" w:rsidP="00A56F59">
      <w:pPr>
        <w:shd w:val="clear" w:color="auto" w:fill="FFFFFF"/>
        <w:spacing w:after="24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9142B" w:rsidRPr="00D66D74">
        <w:rPr>
          <w:rFonts w:ascii="Times New Roman" w:eastAsia="Times New Roman" w:hAnsi="Times New Roman" w:cs="Times New Roman"/>
          <w:sz w:val="28"/>
          <w:szCs w:val="28"/>
          <w:lang w:eastAsia="ru-RU"/>
        </w:rPr>
        <w:t xml:space="preserve">Внести изменения в регламент по предоставлению муниципальной услуги </w:t>
      </w:r>
      <w:r w:rsidR="00D9142B" w:rsidRPr="00AA17EC">
        <w:rPr>
          <w:rFonts w:ascii="Times New Roman" w:eastAsia="Times New Roman" w:hAnsi="Times New Roman" w:cs="Times New Roman"/>
          <w:sz w:val="28"/>
          <w:szCs w:val="28"/>
          <w:lang w:eastAsia="ru-RU"/>
        </w:rPr>
        <w:t>«</w:t>
      </w:r>
      <w:r w:rsidR="00D9142B" w:rsidRPr="00AA17EC">
        <w:rPr>
          <w:rFonts w:ascii="Times New Roman" w:eastAsia="Times New Roman" w:hAnsi="Times New Roman" w:cs="Times New Roman"/>
          <w:bCs/>
          <w:sz w:val="28"/>
          <w:szCs w:val="28"/>
          <w:lang w:eastAsia="ru-RU"/>
        </w:rPr>
        <w:t xml:space="preserve">Присвоение адреса объекту адресации, изменение, аннулирование адреса на территории </w:t>
      </w:r>
      <w:proofErr w:type="spellStart"/>
      <w:r w:rsidR="00D9142B" w:rsidRPr="00AA17EC">
        <w:rPr>
          <w:rFonts w:ascii="Times New Roman" w:eastAsia="Times New Roman" w:hAnsi="Times New Roman" w:cs="Times New Roman"/>
          <w:bCs/>
          <w:sz w:val="28"/>
          <w:szCs w:val="28"/>
          <w:lang w:eastAsia="ru-RU"/>
        </w:rPr>
        <w:t>Трегубовского</w:t>
      </w:r>
      <w:proofErr w:type="spellEnd"/>
      <w:r w:rsidR="00D9142B" w:rsidRPr="00AA17EC">
        <w:rPr>
          <w:rFonts w:ascii="Times New Roman" w:eastAsia="Times New Roman" w:hAnsi="Times New Roman" w:cs="Times New Roman"/>
          <w:bCs/>
          <w:sz w:val="28"/>
          <w:szCs w:val="28"/>
          <w:lang w:eastAsia="ru-RU"/>
        </w:rPr>
        <w:t xml:space="preserve"> сельского поселения</w:t>
      </w:r>
      <w:r w:rsidR="00D9142B" w:rsidRPr="00AA17EC">
        <w:rPr>
          <w:rFonts w:ascii="Times New Roman" w:eastAsia="Times New Roman" w:hAnsi="Times New Roman" w:cs="Times New Roman"/>
          <w:sz w:val="28"/>
          <w:szCs w:val="28"/>
          <w:lang w:eastAsia="ru-RU"/>
        </w:rPr>
        <w:t>»</w:t>
      </w:r>
      <w:r w:rsidR="00D9142B" w:rsidRPr="00D66D74">
        <w:rPr>
          <w:rFonts w:ascii="Times New Roman" w:eastAsia="Times New Roman" w:hAnsi="Times New Roman" w:cs="Times New Roman"/>
          <w:sz w:val="28"/>
          <w:szCs w:val="28"/>
          <w:lang w:eastAsia="ru-RU"/>
        </w:rPr>
        <w:t xml:space="preserve"> от 21.11.2017 № 154.</w:t>
      </w:r>
    </w:p>
    <w:p w:rsidR="00D9142B" w:rsidRPr="00D66D74" w:rsidRDefault="00A56F59" w:rsidP="00A56F59">
      <w:pPr>
        <w:shd w:val="clear" w:color="auto" w:fill="FFFFFF"/>
        <w:spacing w:after="24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142B" w:rsidRPr="00D66D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D9142B" w:rsidRPr="00D66D74">
        <w:rPr>
          <w:rFonts w:ascii="Times New Roman" w:eastAsia="Times New Roman" w:hAnsi="Times New Roman" w:cs="Times New Roman"/>
          <w:sz w:val="28"/>
          <w:szCs w:val="28"/>
          <w:lang w:eastAsia="ru-RU"/>
        </w:rPr>
        <w:t>Раздел V и его название изложить в новой редакции.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w:t>
      </w:r>
      <w:r w:rsidR="00D66D74">
        <w:rPr>
          <w:rFonts w:ascii="Times New Roman" w:eastAsia="Times New Roman" w:hAnsi="Times New Roman" w:cs="Times New Roman"/>
          <w:sz w:val="28"/>
          <w:szCs w:val="28"/>
          <w:lang w:eastAsia="ru-RU"/>
        </w:rPr>
        <w:t>ика многофункционального центра,</w:t>
      </w:r>
      <w:r w:rsidRPr="00D66D74">
        <w:rPr>
          <w:rFonts w:ascii="Times New Roman" w:eastAsia="Times New Roman" w:hAnsi="Times New Roman" w:cs="Times New Roman"/>
          <w:sz w:val="28"/>
          <w:szCs w:val="28"/>
          <w:lang w:eastAsia="ru-RU"/>
        </w:rPr>
        <w:t xml:space="preserve"> а также организаций, </w:t>
      </w:r>
      <w:r w:rsidRPr="00D66D74">
        <w:rPr>
          <w:rFonts w:ascii="Times New Roman" w:eastAsia="Times New Roman" w:hAnsi="Times New Roman" w:cs="Times New Roman"/>
          <w:sz w:val="28"/>
          <w:szCs w:val="28"/>
          <w:lang w:eastAsia="ru-RU"/>
        </w:rPr>
        <w:lastRenderedPageBreak/>
        <w:t>осуществляющий функции по предоставлению муниципальных услуг, или их работников</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5.1.1. </w:t>
      </w:r>
      <w:proofErr w:type="gramStart"/>
      <w:r w:rsidRPr="00D66D74">
        <w:rPr>
          <w:rFonts w:ascii="Times New Roman" w:eastAsia="Times New Roman" w:hAnsi="Times New Roman" w:cs="Times New Roman"/>
          <w:sz w:val="28"/>
          <w:szCs w:val="28"/>
          <w:lang w:eastAsia="ru-RU"/>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 Предмет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D66D74">
        <w:rPr>
          <w:rFonts w:ascii="Times New Roman" w:eastAsia="Times New Roman" w:hAnsi="Times New Roman" w:cs="Times New Roman"/>
          <w:sz w:val="28"/>
          <w:szCs w:val="28"/>
          <w:lang w:eastAsia="ru-RU"/>
        </w:rPr>
        <w:t xml:space="preserve"> ;</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нарушение срока предоставления муниципальной услуги;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66D74">
        <w:rPr>
          <w:rFonts w:ascii="Times New Roman" w:eastAsia="Times New Roman" w:hAnsi="Times New Roman" w:cs="Times New Roman"/>
          <w:sz w:val="28"/>
          <w:szCs w:val="28"/>
          <w:lang w:eastAsia="ru-RU"/>
        </w:rPr>
        <w:lastRenderedPageBreak/>
        <w:t>иными нормативными правовыми актами Новгородской области, муниципальными правовыми актами;</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w:t>
      </w:r>
      <w:r w:rsidR="00D66D74">
        <w:rPr>
          <w:rFonts w:ascii="Times New Roman" w:eastAsia="Times New Roman" w:hAnsi="Times New Roman" w:cs="Times New Roman"/>
          <w:sz w:val="28"/>
          <w:szCs w:val="28"/>
          <w:lang w:eastAsia="ru-RU"/>
        </w:rPr>
        <w:t>пальной услуги;</w:t>
      </w:r>
      <w:r w:rsidRPr="00D66D74">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 Органы и уполномоченные на рассмотрение жалобы должностные лица, которым может быть направлена жалоба,</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 Порядок подачи и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5.4.1. Жалоба подается в Уполномоченный орган в письменной форме, в том числе при личном приеме заявителя, или в электронном виде;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66D74">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5.4.3. В электронном виде жалоба может быть подана заявителем посредством:</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официального сайта  Уполномоченного органа в сети «Интернет»;</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Единый портал;</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Региональный портал.</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5.4.4. Жалоба должна содержать:</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5.4.5. 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D66D74">
        <w:rPr>
          <w:rFonts w:ascii="Times New Roman" w:eastAsia="Times New Roman" w:hAnsi="Times New Roman" w:cs="Times New Roman"/>
          <w:sz w:val="28"/>
          <w:szCs w:val="28"/>
          <w:lang w:eastAsia="ru-RU"/>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D66D74">
        <w:rPr>
          <w:rFonts w:ascii="Times New Roman" w:eastAsia="Times New Roman" w:hAnsi="Times New Roman" w:cs="Times New Roman"/>
          <w:sz w:val="28"/>
          <w:szCs w:val="28"/>
          <w:lang w:eastAsia="ru-RU"/>
        </w:rPr>
        <w:t>центр</w:t>
      </w:r>
      <w:proofErr w:type="gramStart"/>
      <w:r w:rsidRPr="00D66D74">
        <w:rPr>
          <w:rFonts w:ascii="Times New Roman" w:eastAsia="Times New Roman" w:hAnsi="Times New Roman" w:cs="Times New Roman"/>
          <w:sz w:val="28"/>
          <w:szCs w:val="28"/>
          <w:lang w:eastAsia="ru-RU"/>
        </w:rPr>
        <w:t>,о</w:t>
      </w:r>
      <w:proofErr w:type="gramEnd"/>
      <w:r w:rsidRPr="00D66D74">
        <w:rPr>
          <w:rFonts w:ascii="Times New Roman" w:eastAsia="Times New Roman" w:hAnsi="Times New Roman" w:cs="Times New Roman"/>
          <w:sz w:val="28"/>
          <w:szCs w:val="28"/>
          <w:lang w:eastAsia="ru-RU"/>
        </w:rPr>
        <w:t>рганизация</w:t>
      </w:r>
      <w:proofErr w:type="spellEnd"/>
      <w:r w:rsidRPr="00D66D74">
        <w:rPr>
          <w:rFonts w:ascii="Times New Roman" w:eastAsia="Times New Roman" w:hAnsi="Times New Roman" w:cs="Times New Roman"/>
          <w:sz w:val="28"/>
          <w:szCs w:val="28"/>
          <w:lang w:eastAsia="ru-RU"/>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5.5. Сроки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5.5.1. </w:t>
      </w:r>
      <w:proofErr w:type="gramStart"/>
      <w:r w:rsidRPr="00D66D74">
        <w:rPr>
          <w:rFonts w:ascii="Times New Roman" w:eastAsia="Times New Roman" w:hAnsi="Times New Roman" w:cs="Times New Roman"/>
          <w:sz w:val="28"/>
          <w:szCs w:val="28"/>
          <w:lang w:eastAsia="ru-RU"/>
        </w:rPr>
        <w:t xml:space="preserve">Жалоба, поступившая в Уполномоченный орган, многофункциональный центр, учредителю многофункционального центра, в </w:t>
      </w:r>
      <w:r w:rsidRPr="00D66D74">
        <w:rPr>
          <w:rFonts w:ascii="Times New Roman" w:eastAsia="Times New Roman" w:hAnsi="Times New Roman" w:cs="Times New Roman"/>
          <w:sz w:val="28"/>
          <w:szCs w:val="28"/>
          <w:lang w:eastAsia="ru-RU"/>
        </w:rPr>
        <w:lastRenderedPageBreak/>
        <w:t>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D66D74">
        <w:rPr>
          <w:rFonts w:ascii="Times New Roman" w:eastAsia="Times New Roman" w:hAnsi="Times New Roman" w:cs="Times New Roman"/>
          <w:sz w:val="28"/>
          <w:szCs w:val="28"/>
          <w:lang w:eastAsia="ru-RU"/>
        </w:rPr>
        <w:t xml:space="preserve"> закона №210-ФЗ,</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 Результат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удовлетворении жалобы отказывается.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5.6.3. Уполномоченный орган отказывает в удовлетворении жалобы в следующих случаях:</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наличие решения по жалобе, принятого ранее в отношении того же заявителя и по тому же предмету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доводы заявителя признаны необоснованными;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5.6.4. В случае установления в ходе или по результатам </w:t>
      </w:r>
      <w:proofErr w:type="gramStart"/>
      <w:r w:rsidRPr="00D66D7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66D74">
        <w:rPr>
          <w:rFonts w:ascii="Times New Roman" w:eastAsia="Times New Roman" w:hAnsi="Times New Roman" w:cs="Times New Roman"/>
          <w:sz w:val="28"/>
          <w:szCs w:val="28"/>
          <w:lang w:eastAsia="ru-RU"/>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5.7.2. В ответе о результатах рассмотрения жалобы указываются: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основания для принятия решения по жалобе;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принятое по жалобе решение;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5.8. Порядок обжалования решения по жалобе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D66D74">
        <w:rPr>
          <w:rFonts w:ascii="Times New Roman" w:eastAsia="Times New Roman" w:hAnsi="Times New Roman" w:cs="Times New Roman"/>
          <w:sz w:val="28"/>
          <w:szCs w:val="28"/>
          <w:lang w:eastAsia="ru-RU"/>
        </w:rPr>
        <w:t>организация, предусмотренная частью 1.1 статьи 16 Федерального закона №210-ФЗ обеспечивают</w:t>
      </w:r>
      <w:proofErr w:type="gramEnd"/>
      <w:r w:rsidRPr="00D66D74">
        <w:rPr>
          <w:rFonts w:ascii="Times New Roman" w:eastAsia="Times New Roman" w:hAnsi="Times New Roman" w:cs="Times New Roman"/>
          <w:sz w:val="28"/>
          <w:szCs w:val="28"/>
          <w:lang w:eastAsia="ru-RU"/>
        </w:rPr>
        <w:t>:</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D66D74">
        <w:rPr>
          <w:rFonts w:ascii="Times New Roman" w:eastAsia="Times New Roman" w:hAnsi="Times New Roman" w:cs="Times New Roman"/>
          <w:sz w:val="28"/>
          <w:szCs w:val="28"/>
          <w:lang w:eastAsia="ru-RU"/>
        </w:rPr>
        <w:t xml:space="preserve">», Едином </w:t>
      </w:r>
      <w:proofErr w:type="gramStart"/>
      <w:r w:rsidRPr="00D66D74">
        <w:rPr>
          <w:rFonts w:ascii="Times New Roman" w:eastAsia="Times New Roman" w:hAnsi="Times New Roman" w:cs="Times New Roman"/>
          <w:sz w:val="28"/>
          <w:szCs w:val="28"/>
          <w:lang w:eastAsia="ru-RU"/>
        </w:rPr>
        <w:t>портале</w:t>
      </w:r>
      <w:proofErr w:type="gramEnd"/>
      <w:r w:rsidRPr="00D66D74">
        <w:rPr>
          <w:rFonts w:ascii="Times New Roman" w:eastAsia="Times New Roman" w:hAnsi="Times New Roman" w:cs="Times New Roman"/>
          <w:sz w:val="28"/>
          <w:szCs w:val="28"/>
          <w:lang w:eastAsia="ru-RU"/>
        </w:rPr>
        <w:t>, Региональном портале, через многофункциональный центр предоставления государственных и муниципальных услуг;</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D66D74">
        <w:rPr>
          <w:rFonts w:ascii="Times New Roman" w:eastAsia="Times New Roman" w:hAnsi="Times New Roman" w:cs="Times New Roman"/>
          <w:sz w:val="28"/>
          <w:szCs w:val="28"/>
          <w:lang w:eastAsia="ru-RU"/>
        </w:rPr>
        <w:t>210-ФЗ</w:t>
      </w:r>
      <w:proofErr w:type="gramEnd"/>
      <w:r w:rsidRPr="00D66D74">
        <w:rPr>
          <w:rFonts w:ascii="Times New Roman" w:eastAsia="Times New Roman" w:hAnsi="Times New Roman" w:cs="Times New Roman"/>
          <w:sz w:val="28"/>
          <w:szCs w:val="28"/>
          <w:lang w:eastAsia="ru-RU"/>
        </w:rPr>
        <w:t xml:space="preserve"> в том числе по телефону, электронной почте, при личном приеме;</w:t>
      </w:r>
    </w:p>
    <w:p w:rsidR="00D9142B" w:rsidRPr="00D66D74"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D9142B" w:rsidRDefault="00D9142B" w:rsidP="00A56F59">
      <w:pPr>
        <w:shd w:val="clear" w:color="auto" w:fill="FFFFFF"/>
        <w:spacing w:after="240" w:line="360" w:lineRule="atLeast"/>
        <w:jc w:val="both"/>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 xml:space="preserve">2.Опубликовать постановление в </w:t>
      </w:r>
      <w:r w:rsidR="00D66D74">
        <w:rPr>
          <w:rFonts w:ascii="Times New Roman" w:eastAsia="Times New Roman" w:hAnsi="Times New Roman" w:cs="Times New Roman"/>
          <w:sz w:val="28"/>
          <w:szCs w:val="28"/>
          <w:lang w:eastAsia="ru-RU"/>
        </w:rPr>
        <w:t>официальном бюллетене «МИГ Трегубово</w:t>
      </w:r>
      <w:r w:rsidRPr="00D66D74">
        <w:rPr>
          <w:rFonts w:ascii="Times New Roman" w:eastAsia="Times New Roman" w:hAnsi="Times New Roman" w:cs="Times New Roman"/>
          <w:sz w:val="28"/>
          <w:szCs w:val="28"/>
          <w:lang w:eastAsia="ru-RU"/>
        </w:rPr>
        <w:t xml:space="preserve">» и разместить на официальном сайте Администрации </w:t>
      </w:r>
      <w:proofErr w:type="spellStart"/>
      <w:r w:rsidRPr="00D66D74">
        <w:rPr>
          <w:rFonts w:ascii="Times New Roman" w:eastAsia="Times New Roman" w:hAnsi="Times New Roman" w:cs="Times New Roman"/>
          <w:sz w:val="28"/>
          <w:szCs w:val="28"/>
          <w:lang w:eastAsia="ru-RU"/>
        </w:rPr>
        <w:t>Трегубовского</w:t>
      </w:r>
      <w:proofErr w:type="spellEnd"/>
      <w:r w:rsidRPr="00D66D74">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A56F59" w:rsidRPr="00D66D74" w:rsidRDefault="00A56F59" w:rsidP="00D66D74">
      <w:pPr>
        <w:shd w:val="clear" w:color="auto" w:fill="FFFFFF"/>
        <w:spacing w:after="240" w:line="360" w:lineRule="atLeast"/>
        <w:rPr>
          <w:rFonts w:ascii="Times New Roman" w:eastAsia="Times New Roman" w:hAnsi="Times New Roman" w:cs="Times New Roman"/>
          <w:sz w:val="28"/>
          <w:szCs w:val="28"/>
          <w:lang w:eastAsia="ru-RU"/>
        </w:rPr>
      </w:pPr>
    </w:p>
    <w:p w:rsidR="00D33339" w:rsidRPr="00D66D74" w:rsidRDefault="00A56F59" w:rsidP="00D66D7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поселения                                     </w:t>
      </w:r>
      <w:proofErr w:type="spellStart"/>
      <w:r>
        <w:rPr>
          <w:rFonts w:ascii="Times New Roman" w:eastAsia="Times New Roman" w:hAnsi="Times New Roman" w:cs="Times New Roman"/>
          <w:sz w:val="28"/>
          <w:szCs w:val="28"/>
          <w:lang w:eastAsia="ru-RU"/>
        </w:rPr>
        <w:t>С.Б.Алексеев</w:t>
      </w:r>
      <w:proofErr w:type="spellEnd"/>
    </w:p>
    <w:sectPr w:rsidR="00D33339" w:rsidRPr="00D6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8"/>
    <w:rsid w:val="00A56F59"/>
    <w:rsid w:val="00AA17EC"/>
    <w:rsid w:val="00BD4F68"/>
    <w:rsid w:val="00D33339"/>
    <w:rsid w:val="00D66D74"/>
    <w:rsid w:val="00D9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4278">
      <w:bodyDiv w:val="1"/>
      <w:marLeft w:val="0"/>
      <w:marRight w:val="0"/>
      <w:marTop w:val="0"/>
      <w:marBottom w:val="0"/>
      <w:divBdr>
        <w:top w:val="none" w:sz="0" w:space="0" w:color="auto"/>
        <w:left w:val="none" w:sz="0" w:space="0" w:color="auto"/>
        <w:bottom w:val="none" w:sz="0" w:space="0" w:color="auto"/>
        <w:right w:val="none" w:sz="0" w:space="0" w:color="auto"/>
      </w:divBdr>
      <w:divsChild>
        <w:div w:id="1913345998">
          <w:marLeft w:val="0"/>
          <w:marRight w:val="0"/>
          <w:marTop w:val="0"/>
          <w:marBottom w:val="0"/>
          <w:divBdr>
            <w:top w:val="none" w:sz="0" w:space="0" w:color="auto"/>
            <w:left w:val="none" w:sz="0" w:space="0" w:color="auto"/>
            <w:bottom w:val="none" w:sz="0" w:space="0" w:color="auto"/>
            <w:right w:val="none" w:sz="0" w:space="0" w:color="auto"/>
          </w:divBdr>
          <w:divsChild>
            <w:div w:id="421607734">
              <w:marLeft w:val="0"/>
              <w:marRight w:val="0"/>
              <w:marTop w:val="0"/>
              <w:marBottom w:val="0"/>
              <w:divBdr>
                <w:top w:val="none" w:sz="0" w:space="0" w:color="auto"/>
                <w:left w:val="none" w:sz="0" w:space="0" w:color="auto"/>
                <w:bottom w:val="none" w:sz="0" w:space="0" w:color="auto"/>
                <w:right w:val="none" w:sz="0" w:space="0" w:color="auto"/>
              </w:divBdr>
              <w:divsChild>
                <w:div w:id="2070415401">
                  <w:marLeft w:val="600"/>
                  <w:marRight w:val="600"/>
                  <w:marTop w:val="360"/>
                  <w:marBottom w:val="360"/>
                  <w:divBdr>
                    <w:top w:val="none" w:sz="0" w:space="0" w:color="auto"/>
                    <w:left w:val="none" w:sz="0" w:space="0" w:color="auto"/>
                    <w:bottom w:val="none" w:sz="0" w:space="0" w:color="auto"/>
                    <w:right w:val="none" w:sz="0" w:space="0" w:color="auto"/>
                  </w:divBdr>
                  <w:divsChild>
                    <w:div w:id="1759716568">
                      <w:marLeft w:val="0"/>
                      <w:marRight w:val="0"/>
                      <w:marTop w:val="0"/>
                      <w:marBottom w:val="0"/>
                      <w:divBdr>
                        <w:top w:val="none" w:sz="0" w:space="0" w:color="auto"/>
                        <w:left w:val="none" w:sz="0" w:space="0" w:color="auto"/>
                        <w:bottom w:val="none" w:sz="0" w:space="0" w:color="auto"/>
                        <w:right w:val="none" w:sz="0" w:space="0" w:color="auto"/>
                      </w:divBdr>
                      <w:divsChild>
                        <w:div w:id="289558356">
                          <w:marLeft w:val="0"/>
                          <w:marRight w:val="0"/>
                          <w:marTop w:val="0"/>
                          <w:marBottom w:val="0"/>
                          <w:divBdr>
                            <w:top w:val="none" w:sz="0" w:space="0" w:color="auto"/>
                            <w:left w:val="none" w:sz="0" w:space="0" w:color="auto"/>
                            <w:bottom w:val="none" w:sz="0" w:space="0" w:color="auto"/>
                            <w:right w:val="none" w:sz="0" w:space="0" w:color="auto"/>
                          </w:divBdr>
                          <w:divsChild>
                            <w:div w:id="1629775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2018-05-23T13:23:00Z</cp:lastPrinted>
  <dcterms:created xsi:type="dcterms:W3CDTF">2018-04-09T13:14:00Z</dcterms:created>
  <dcterms:modified xsi:type="dcterms:W3CDTF">2018-05-23T13:26:00Z</dcterms:modified>
</cp:coreProperties>
</file>